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陕西浩远通信科技有限公司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2024年11月26日 上午至2024年11月27日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