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四川辉圣裕建筑工程有限公司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2020年06月21日 上午至2020年06月23日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