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河北博纳德能源科技有限公司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水(地)源热泵机组、工商业用蒸汽压缩机循环冷水(热泵)机组(51KW-1000KW)、风机盘管的研发、生产所涉及的能源管理活动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