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C567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308A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BAD60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F4645B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河南宏达信源环保技术有限公司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545A6E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10F5D4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11161-2024-Q</w:t>
            </w:r>
            <w:bookmarkEnd w:id="1"/>
          </w:p>
        </w:tc>
      </w:tr>
      <w:tr w14:paraId="06E22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D6BD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A39C12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驻马店市驿城区雪松街道中央城邦25号楼21层2103室</w:t>
            </w:r>
            <w:bookmarkEnd w:id="2"/>
          </w:p>
        </w:tc>
      </w:tr>
      <w:tr w14:paraId="006A8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3942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A217197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驻马店市驿城区雪松路与文明路交叉口蓝天家属院4B楼102室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驻马店市驿城区开源大道东段</w:t>
            </w:r>
          </w:p>
        </w:tc>
      </w:tr>
      <w:tr w14:paraId="3679F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0B18D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9578EA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崔俊飞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9B96C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C1F35C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17395898958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517F5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D2AA3E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17395898958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46F65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82AAA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E778C0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6742A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367C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4FE281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399263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738DD9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211A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94FAF1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9E4F04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81199C3">
            <w:pPr>
              <w:rPr>
                <w:sz w:val="21"/>
                <w:szCs w:val="21"/>
              </w:rPr>
            </w:pPr>
          </w:p>
        </w:tc>
      </w:tr>
      <w:tr w14:paraId="5C761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80837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3C0405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2024年11月24日 上午至2024年11月24日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02334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455D28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50DD6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5959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C0E23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CE0ABC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2F1C0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4D42A0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34BD9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873A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FCBC03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238BF2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3FA5E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4E23D9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C3BE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E080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A12289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3950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511D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B674F1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41CD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E999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2F5C0A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53C8F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6CD91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630AC2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4A51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EBB0C4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42DFD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153B9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1282AD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FD6EC9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8DD09F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C0B8B8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1DE867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3BD3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70717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5FF1E0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环境监测设备销售及技术服务（运营维护）</w:t>
            </w:r>
            <w:bookmarkEnd w:id="26"/>
          </w:p>
        </w:tc>
      </w:tr>
      <w:tr w14:paraId="220A5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5D9E2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138B19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95AFF6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9168E3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3131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9FE473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9D5E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B1559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F38505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17FC84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6302C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9357C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7C855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3FDD9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B3F7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C058A3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1B9F67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长</w:t>
            </w:r>
          </w:p>
        </w:tc>
        <w:tc>
          <w:tcPr>
            <w:tcW w:w="850" w:type="dxa"/>
            <w:gridSpan w:val="2"/>
            <w:vAlign w:val="center"/>
          </w:tcPr>
          <w:p w14:paraId="606600E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1019E1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A8340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 w14:paraId="2A08A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157F14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6FD78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32639E"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4608D5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766868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00AA37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4D4F3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 w14:paraId="12A967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30D4E5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232FF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37EAC5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17C52C0E">
            <w:pPr>
              <w:jc w:val="both"/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val="en-US" w:eastAsia="zh-CN"/>
              </w:rPr>
              <w:t>见证人：宋明珠；被见证人：王邦权；见证体系；QMS；见证类型：组长见证</w:t>
            </w:r>
          </w:p>
        </w:tc>
      </w:tr>
      <w:tr w14:paraId="4E8CC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14D3C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4CE8CA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405D2F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905B88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5FFB7F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2024-11-20</w:t>
            </w:r>
            <w:bookmarkEnd w:id="30"/>
          </w:p>
        </w:tc>
        <w:tc>
          <w:tcPr>
            <w:tcW w:w="5244" w:type="dxa"/>
            <w:gridSpan w:val="11"/>
          </w:tcPr>
          <w:p w14:paraId="58AD0D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E738392">
            <w:pPr>
              <w:rPr>
                <w:sz w:val="21"/>
                <w:szCs w:val="21"/>
              </w:rPr>
            </w:pPr>
          </w:p>
          <w:p w14:paraId="25C1E417">
            <w:pPr>
              <w:rPr>
                <w:sz w:val="21"/>
                <w:szCs w:val="21"/>
              </w:rPr>
            </w:pPr>
          </w:p>
          <w:p w14:paraId="3F95E5A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0E1F7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67C7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12A423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D50F71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FA46E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B4917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AE7B1D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00C428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7F221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3902C8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DA2E92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9BC6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12283E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708C86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316E25">
      <w:pPr>
        <w:pStyle w:val="2"/>
      </w:pPr>
    </w:p>
    <w:p w14:paraId="38F236D5">
      <w:pPr>
        <w:pStyle w:val="2"/>
      </w:pPr>
    </w:p>
    <w:p w14:paraId="56D0109E">
      <w:pPr>
        <w:pStyle w:val="2"/>
      </w:pPr>
    </w:p>
    <w:p w14:paraId="166E6919">
      <w:pPr>
        <w:pStyle w:val="2"/>
      </w:pPr>
    </w:p>
    <w:p w14:paraId="383CBD13">
      <w:pPr>
        <w:pStyle w:val="2"/>
      </w:pPr>
    </w:p>
    <w:p w14:paraId="456CD1F4">
      <w:pPr>
        <w:pStyle w:val="2"/>
      </w:pPr>
    </w:p>
    <w:p w14:paraId="5B745EC0">
      <w:pPr>
        <w:pStyle w:val="2"/>
      </w:pPr>
    </w:p>
    <w:p w14:paraId="308528DA">
      <w:pPr>
        <w:pStyle w:val="2"/>
      </w:pPr>
    </w:p>
    <w:p w14:paraId="5BAAD193">
      <w:pPr>
        <w:pStyle w:val="2"/>
      </w:pPr>
    </w:p>
    <w:p w14:paraId="1C50C132">
      <w:pPr>
        <w:pStyle w:val="2"/>
      </w:pPr>
    </w:p>
    <w:p w14:paraId="49972AB8">
      <w:pPr>
        <w:pStyle w:val="2"/>
      </w:pPr>
    </w:p>
    <w:p w14:paraId="190ADBE5">
      <w:pPr>
        <w:pStyle w:val="2"/>
      </w:pPr>
    </w:p>
    <w:p w14:paraId="781F78F6">
      <w:pPr>
        <w:pStyle w:val="2"/>
      </w:pPr>
    </w:p>
    <w:p w14:paraId="46440D6B">
      <w:pPr>
        <w:pStyle w:val="2"/>
      </w:pPr>
    </w:p>
    <w:p w14:paraId="57826409">
      <w:pPr>
        <w:pStyle w:val="2"/>
      </w:pPr>
    </w:p>
    <w:p w14:paraId="2EFFA581">
      <w:pPr>
        <w:pStyle w:val="2"/>
      </w:pPr>
    </w:p>
    <w:p w14:paraId="5ACBC852">
      <w:pPr>
        <w:pStyle w:val="2"/>
      </w:pPr>
    </w:p>
    <w:p w14:paraId="32E92193">
      <w:pPr>
        <w:pStyle w:val="2"/>
      </w:pPr>
    </w:p>
    <w:p w14:paraId="3E4B627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076244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493A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2BB8EF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36DF9E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4BA8F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CACA0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56C8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7465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7634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703E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B46B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5F6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E442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FB9D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516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91AE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9D1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85CE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DCE1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97F8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8AC4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727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2356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37BA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0DB1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A803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58F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C4FD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10D9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D1E0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91D7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477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DE2C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1B6C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0F4E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F75C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55F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2C26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F3D2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2C0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FD67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759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6C7E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5C4A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AAF1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8DFF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5EA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E70E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B960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2E37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9DFB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448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A780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60A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9AF0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9588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AB0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49D0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474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B27D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AF9A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45A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72D6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3AC3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ADB1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5E98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74F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BA7C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1CCC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852C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FA71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D37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E487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112C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968B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93C3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CD5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81C9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8092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A44E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561C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A18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97E8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4C1F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4EE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BEC4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350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F0B9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9676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3D69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3F65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194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350390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D1768D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3BA5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FE47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CF924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43DDB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DCAF46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E961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D720BF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EC9CA1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9535C3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614996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C7C805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0B90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71734C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35BC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DF88C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6ABF4B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DD87AFC"/>
    <w:rsid w:val="3C4813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1175</Words>
  <Characters>1381</Characters>
  <Lines>11</Lines>
  <Paragraphs>3</Paragraphs>
  <TotalTime>0</TotalTime>
  <ScaleCrop>false</ScaleCrop>
  <LinksUpToDate>false</LinksUpToDate>
  <CharactersWithSpaces>1422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2024-11-21T08:30:32Z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