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陕西合众东晨工贸有限公司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上午至2024年11月22日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李漫莉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