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天津市嘉祥泰瑞阀门有限公司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上午至2024年12月08日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2024-11-10 8:30:00上午至2024-11-10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天津市嘉祥泰瑞阀门有限公司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