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陕西秦源工程项目管理有限公司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1277-2022-EO-2024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上午至2024年12月10日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陕西秦源工程项目管理有限公司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