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陕西秦源工程项目管理有限公司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解苗苗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2024年12月09日 上午至2024年12月10日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 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