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1153-2021-2024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江苏华尔威科技集团有限公司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2024年11月24日 上午至2024年11月24日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