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福建锦意五金有限公司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20857-2024-Q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下午至2024年11月28日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2024-11-25 8:30:00下午至2024-11-25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福建锦意五金有限公司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