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山东科沐博能源科技有限公司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姜海军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赵庶娴，孙洪艳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2024年11月20日 上午至2024年11月22日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李浩伟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