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威海德谦新材料科技有限公司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11227-2024-QEO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2024年11月24日 上午至2024年11月27日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2024-11-20 8:30:00上午至2024-11-20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威海德谦新材料科技有限公司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