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建坤五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3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5日 上午至2024年11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4 8:30:00上午至2024-11-2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建坤五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