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宝荣智电 (北京) 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陈芳，岳艳玲，王冰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