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河北硕煜科技有限公司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2024年12月05日 上午至2024年12月06日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