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石家庄高新建设投资有限公司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邹淑萍，刘珊珊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8:00:00上午至2024-11-19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石家庄高新区学苑路99号国际生命科学创新园4楼410室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石家庄高新区学苑路99号国际生命科学创新园4楼410室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上午至2024年11月23日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