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1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合肥永动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100MA8QMLJK7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合肥永动智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合肥市高新区大别山路与天龙路交口南岗科技园长河经济城E109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合肥市高新区望江西路900号创谷科技园一期D9栋9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仓储物流软件开发；智能机器人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仓储物流软件开发；智能机器人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仓储物流软件开发；智能机器人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合肥永动智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合肥市高新区大别山路与天龙路交口南岗科技园长河经济城E109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合肥市高新区望江西路900号创谷科技园一期D9栋9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仓储物流软件开发；智能机器人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仓储物流软件开发；智能机器人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仓储物流软件开发；智能机器人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