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合肥永动智能科技有限公司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下午至2024年11月22日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张杰富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