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重庆初刻智能机械设备有限公司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2024年11月11日 上午至2024年11月11日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陶远忠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