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华海洋智能装备（深圳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4日 上午至2024年11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文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