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华海洋智能装备（深圳）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14日 上午至2024年11月1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文攀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