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石家庄美仙子食品有限公司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柯林平，邹淑萍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上午至2024年11月20日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