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600" w:firstLineChars="1200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-176530</wp:posOffset>
            </wp:positionV>
            <wp:extent cx="6448425" cy="9382125"/>
            <wp:effectExtent l="0" t="0" r="3175" b="3175"/>
            <wp:wrapNone/>
            <wp:docPr id="2" name="图片 2" descr="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38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bookmarkStart w:id="1" w:name="S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2" w:name="审核类型ZB"/>
            <w:r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赣州三权家具有限公司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生产部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袁乐明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/>
              <w:ind w:firstLine="420" w:firstLineChars="200"/>
              <w:rPr>
                <w:rFonts w:hint="eastAsia" w:hAnsiTheme="minorEastAsia" w:eastAsiaTheme="minorEastAsia"/>
                <w:szCs w:val="21"/>
              </w:rPr>
            </w:pPr>
            <w:r>
              <w:rPr>
                <w:rFonts w:hint="eastAsia" w:hAnsiTheme="minorEastAsia" w:eastAsiaTheme="minorEastAsia"/>
                <w:szCs w:val="21"/>
              </w:rPr>
              <w:t>现场抽查产品型式检验报告，企业未能提供办公家具产品的检验报告。</w:t>
            </w:r>
          </w:p>
          <w:p>
            <w:pPr>
              <w:spacing w:before="120"/>
              <w:ind w:firstLine="420" w:firstLineChars="200"/>
              <w:rPr>
                <w:rFonts w:ascii="方正仿宋简体" w:eastAsia="方正仿宋简体"/>
                <w:b/>
                <w:szCs w:val="21"/>
              </w:rPr>
            </w:pPr>
            <w:r>
              <w:rPr>
                <w:rFonts w:hint="eastAsia" w:hAnsiTheme="minorEastAsia" w:eastAsiaTheme="minorEastAsia"/>
                <w:szCs w:val="21"/>
              </w:rPr>
              <w:t>以上事实不符 GB/T19001-2016标准8.6条款“组织应在适当阶段实施策划的安排，以验证产品和服务的要求已得到满足”。</w:t>
            </w:r>
          </w:p>
          <w:p>
            <w:pPr>
              <w:spacing w:before="120"/>
              <w:ind w:firstLine="422" w:firstLineChars="200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■ GB/T 19001:2016 idt ISO 9001:2015标准 8.6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24001-2016 idt ISO 14001:2015标准   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28001-2011 idt OHSAS 18001:2007标准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ISO45001：2018标准  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-193040</wp:posOffset>
            </wp:positionV>
            <wp:extent cx="6416040" cy="9432290"/>
            <wp:effectExtent l="0" t="0" r="10160" b="3810"/>
            <wp:wrapNone/>
            <wp:docPr id="3" name="图片 3" descr="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943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spacing w:before="120"/>
              <w:ind w:firstLine="422" w:firstLineChars="200"/>
              <w:rPr>
                <w:rFonts w:hint="eastAsia" w:hAnsiTheme="minorEastAsia" w:eastAsiaTheme="minorEastAsia"/>
                <w:szCs w:val="21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   </w:t>
            </w:r>
            <w:r>
              <w:rPr>
                <w:rFonts w:hint="eastAsia" w:hAnsiTheme="minorEastAsia" w:eastAsiaTheme="minorEastAsia"/>
                <w:szCs w:val="21"/>
              </w:rPr>
              <w:t>现场抽查产品型式检验报告，企业未能提供办公家具产品的检验报告。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      </w:t>
            </w:r>
            <w:r>
              <w:rPr>
                <w:rFonts w:hint="eastAsia" w:hAnsiTheme="minorEastAsia" w:eastAsiaTheme="minorEastAsia"/>
                <w:szCs w:val="21"/>
                <w:lang w:val="en-US" w:eastAsia="zh-CN"/>
              </w:rPr>
              <w:t>立即安排相关人员将产品送检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     </w:t>
            </w:r>
            <w:r>
              <w:rPr>
                <w:rFonts w:hint="eastAsia" w:hAnsiTheme="minorEastAsia" w:eastAsiaTheme="minorEastAsia"/>
                <w:szCs w:val="21"/>
                <w:lang w:val="en-US" w:eastAsia="zh-CN"/>
              </w:rPr>
              <w:t>相关人员工作的疏忽，对GB/T 19001:2016 idt ISO 9001:2015标准 8.6条款不了解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     </w:t>
            </w:r>
            <w:r>
              <w:rPr>
                <w:rFonts w:hint="eastAsia" w:hAnsiTheme="minorEastAsia" w:eastAsiaTheme="minorEastAsia"/>
                <w:bCs/>
                <w:sz w:val="24"/>
                <w:szCs w:val="24"/>
                <w:lang w:val="en-US" w:eastAsia="zh-CN"/>
              </w:rPr>
              <w:t>组织相关人员对GB/T 19001:2016 idt ISO 9001:2015标准 8.6条款内容进行培训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     </w:t>
            </w:r>
            <w:r>
              <w:rPr>
                <w:rFonts w:hint="eastAsia" w:hAnsiTheme="minorEastAsia" w:eastAsiaTheme="minorEastAsia"/>
                <w:bCs/>
                <w:sz w:val="24"/>
                <w:szCs w:val="24"/>
                <w:lang w:val="en-US" w:eastAsia="zh-CN"/>
              </w:rPr>
              <w:t>检查管理体系其他环节是否有类似事件发生，经检查，无类似不符合发生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     </w:t>
            </w:r>
            <w:r>
              <w:rPr>
                <w:rFonts w:hint="eastAsia" w:hAnsiTheme="minorEastAsia" w:eastAsiaTheme="minorEastAsia"/>
                <w:bCs/>
                <w:sz w:val="24"/>
                <w:szCs w:val="24"/>
                <w:lang w:val="en-US" w:eastAsia="zh-CN"/>
              </w:rPr>
              <w:t>纠正措施有效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 xml:space="preserve">验证人：            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</w:t>
            </w:r>
            <w:r>
              <w:rPr>
                <w:rFonts w:hint="eastAsia" w:eastAsia="方正仿宋简体"/>
                <w:b/>
              </w:rPr>
              <w:t xml:space="preserve">   日期：</w:t>
            </w:r>
          </w:p>
        </w:tc>
      </w:tr>
    </w:tbl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</w:rPr>
        <w:t xml:space="preserve">受审核方代表：      </w:t>
      </w:r>
      <w:r>
        <w:rPr>
          <w:rFonts w:hint="eastAsia" w:eastAsia="方正仿宋简体"/>
          <w:b/>
          <w:lang w:val="en-US" w:eastAsia="zh-CN"/>
        </w:rPr>
        <w:t xml:space="preserve">  </w:t>
      </w:r>
      <w:r>
        <w:rPr>
          <w:rFonts w:hint="eastAsia" w:eastAsia="方正仿宋简体"/>
          <w:b/>
        </w:rPr>
        <w:t xml:space="preserve">   日期</w:t>
      </w:r>
      <w:r>
        <w:rPr>
          <w:rFonts w:hint="eastAsia" w:eastAsia="方正仿宋简体"/>
          <w:b/>
          <w:lang w:eastAsia="zh-CN"/>
        </w:rPr>
        <w:t>：</w:t>
      </w:r>
    </w:p>
    <w:p>
      <w:pPr>
        <w:rPr>
          <w:rFonts w:hint="eastAsia" w:eastAsia="方正仿宋简体"/>
          <w:b/>
        </w:rPr>
      </w:pPr>
    </w:p>
    <w:p>
      <w:pPr>
        <w:ind w:firstLine="3600" w:firstLineChars="1200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-189230</wp:posOffset>
            </wp:positionV>
            <wp:extent cx="6416040" cy="9229725"/>
            <wp:effectExtent l="0" t="0" r="10160" b="3175"/>
            <wp:wrapNone/>
            <wp:docPr id="4" name="图片 4" descr="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赣州三权家具有限公司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行政</w:t>
            </w:r>
            <w:r>
              <w:rPr>
                <w:rFonts w:ascii="方正仿宋简体" w:eastAsia="方正仿宋简体"/>
                <w:b/>
              </w:rPr>
              <w:t>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袁乐明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/>
              <w:ind w:firstLine="420" w:firstLineChars="200"/>
              <w:rPr>
                <w:rFonts w:ascii="方正仿宋简体" w:eastAsia="方正仿宋简体"/>
                <w:b/>
              </w:rPr>
            </w:pPr>
            <w:r>
              <w:rPr>
                <w:rFonts w:hint="eastAsia" w:ascii="宋体" w:hAnsi="宋体" w:cs="宋体"/>
                <w:szCs w:val="21"/>
                <w:u w:val="none"/>
              </w:rPr>
              <w:t>未能提供关键岗位员工健康查体合格的证明，不符合要求。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 GB/T 19001:2016 idt ISO 9001:2015标准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24001-2016 idt ISO 14001:2015标准   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28001-2011 idt OHSAS 18001:2007标准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ISO45001：2018标准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9.1.1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-180975</wp:posOffset>
            </wp:positionV>
            <wp:extent cx="6403340" cy="9420225"/>
            <wp:effectExtent l="0" t="0" r="10160" b="3175"/>
            <wp:wrapNone/>
            <wp:docPr id="5" name="图片 5" descr="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3340" cy="942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hint="eastAsia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   </w:t>
            </w:r>
          </w:p>
          <w:p>
            <w:pPr>
              <w:ind w:firstLine="630" w:firstLineChars="300"/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u w:val="none"/>
              </w:rPr>
              <w:t>未能提供关键岗位员工健康查体合格的证明，不符合要求。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ascii="宋体" w:hAnsi="宋体" w:cs="宋体"/>
                <w:szCs w:val="21"/>
                <w:u w:val="none"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   </w:t>
            </w:r>
            <w:r>
              <w:rPr>
                <w:rFonts w:hint="eastAsia" w:ascii="宋体" w:hAnsi="宋体" w:cs="宋体"/>
                <w:szCs w:val="21"/>
                <w:u w:val="none"/>
                <w:lang w:val="en-US" w:eastAsia="zh-CN"/>
              </w:rPr>
              <w:t>立即安排关键岗位员工进行职业病健康体检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ascii="宋体" w:hAnsi="宋体" w:cs="宋体"/>
                <w:szCs w:val="21"/>
                <w:u w:val="none"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   </w:t>
            </w:r>
            <w:r>
              <w:rPr>
                <w:rFonts w:hint="eastAsia" w:ascii="宋体" w:hAnsi="宋体" w:cs="宋体"/>
                <w:szCs w:val="21"/>
                <w:u w:val="none"/>
                <w:lang w:val="en-US" w:eastAsia="zh-CN"/>
              </w:rPr>
              <w:t xml:space="preserve"> 由于相关人员的职业健康安全意识不够，对标准不熟悉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   </w:t>
            </w:r>
            <w:r>
              <w:rPr>
                <w:rFonts w:hint="eastAsia" w:hAnsiTheme="minorEastAsia" w:eastAsiaTheme="minorEastAsia"/>
                <w:bCs/>
                <w:sz w:val="24"/>
                <w:szCs w:val="24"/>
                <w:lang w:val="en-US" w:eastAsia="zh-CN"/>
              </w:rPr>
              <w:t>组织相关人员对ISO45001：2018标准 9.1.1条款内容进行培训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    </w:t>
            </w:r>
            <w:r>
              <w:rPr>
                <w:rFonts w:hint="eastAsia" w:hAnsiTheme="minorEastAsia" w:eastAsiaTheme="minorEastAsia"/>
                <w:bCs/>
                <w:sz w:val="24"/>
                <w:szCs w:val="24"/>
                <w:lang w:val="en-US" w:eastAsia="zh-CN"/>
              </w:rPr>
              <w:t>检查管理体系其他环节是否有类似事件发生，经检查，无类似不符合发生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   </w:t>
            </w:r>
            <w:r>
              <w:rPr>
                <w:rFonts w:hint="eastAsia" w:hAnsiTheme="minorEastAsia" w:eastAsiaTheme="minorEastAsia"/>
                <w:bCs/>
                <w:sz w:val="24"/>
                <w:szCs w:val="24"/>
                <w:lang w:val="en-US" w:eastAsia="zh-CN"/>
              </w:rPr>
              <w:t>纠正措施有效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验证人：               日期：</w:t>
            </w:r>
          </w:p>
        </w:tc>
      </w:tr>
    </w:tbl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</w:rPr>
        <w:t>受审核方代表：         日期</w:t>
      </w:r>
      <w:r>
        <w:rPr>
          <w:rFonts w:hint="eastAsia" w:eastAsia="方正仿宋简体"/>
          <w:b/>
          <w:lang w:eastAsia="zh-CN"/>
        </w:rPr>
        <w:t>：</w:t>
      </w:r>
    </w:p>
    <w:p>
      <w:pPr>
        <w:rPr>
          <w:rFonts w:hint="eastAsia" w:eastAsia="方正仿宋简体"/>
          <w:b/>
          <w:lang w:eastAsia="zh-CN"/>
        </w:rPr>
      </w:pPr>
    </w:p>
    <w:p>
      <w:pPr>
        <w:spacing w:line="560" w:lineRule="exact"/>
        <w:jc w:val="center"/>
        <w:rPr>
          <w:rFonts w:hint="eastAsia"/>
          <w:b/>
        </w:rPr>
      </w:pPr>
      <w:bookmarkStart w:id="3" w:name="_GoBack"/>
      <w:r>
        <w:rPr>
          <w:rFonts w:hint="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-187960</wp:posOffset>
            </wp:positionV>
            <wp:extent cx="5733415" cy="8102600"/>
            <wp:effectExtent l="0" t="0" r="6985" b="0"/>
            <wp:wrapNone/>
            <wp:docPr id="6" name="图片 6" descr="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"/>
      <w:r>
        <w:rPr>
          <w:rFonts w:hint="eastAsia"/>
          <w:b/>
          <w:bCs/>
          <w:sz w:val="32"/>
          <w:szCs w:val="32"/>
          <w:lang w:eastAsia="zh-CN"/>
        </w:rPr>
        <w:t>赣州三权家具有限公司</w:t>
      </w:r>
      <w:r>
        <w:rPr>
          <w:rFonts w:hint="eastAsia"/>
          <w:b/>
          <w:bCs/>
          <w:sz w:val="28"/>
          <w:szCs w:val="28"/>
        </w:rPr>
        <w:t xml:space="preserve"> </w:t>
      </w:r>
    </w:p>
    <w:p>
      <w:pPr>
        <w:spacing w:after="120" w:line="560" w:lineRule="exact"/>
        <w:jc w:val="center"/>
      </w:pPr>
      <w:r>
        <w:rPr>
          <w:b/>
          <w:sz w:val="28"/>
        </w:rPr>
        <w:t xml:space="preserve">                 员工培训评价表</w:t>
      </w:r>
      <w:r>
        <w:rPr>
          <w:rFonts w:hint="eastAsia"/>
          <w:b/>
          <w:sz w:val="28"/>
        </w:rPr>
        <w:t xml:space="preserve">               N</w:t>
      </w:r>
      <w:r>
        <w:rPr>
          <w:b/>
          <w:sz w:val="28"/>
        </w:rPr>
        <w:t>o: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5"/>
        <w:gridCol w:w="570"/>
        <w:gridCol w:w="362"/>
        <w:gridCol w:w="209"/>
        <w:gridCol w:w="571"/>
        <w:gridCol w:w="455"/>
        <w:gridCol w:w="456"/>
        <w:gridCol w:w="456"/>
        <w:gridCol w:w="237"/>
        <w:gridCol w:w="243"/>
        <w:gridCol w:w="480"/>
        <w:gridCol w:w="193"/>
        <w:gridCol w:w="287"/>
        <w:gridCol w:w="564"/>
        <w:gridCol w:w="564"/>
        <w:gridCol w:w="565"/>
        <w:gridCol w:w="14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  <w:jc w:val="center"/>
        </w:trPr>
        <w:tc>
          <w:tcPr>
            <w:tcW w:w="221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培训项目</w:t>
            </w:r>
          </w:p>
        </w:tc>
        <w:tc>
          <w:tcPr>
            <w:tcW w:w="6727" w:type="dxa"/>
            <w:gridSpan w:val="14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szCs w:val="21"/>
              </w:rPr>
              <w:t>GB/T 19001:2016 idt ISO 9001:2015标准 8.6条款</w:t>
            </w:r>
            <w:r>
              <w:rPr>
                <w:rFonts w:hint="eastAsia" w:ascii="宋体" w:hAnsi="宋体"/>
                <w:szCs w:val="21"/>
                <w:lang w:eastAsia="zh-CN"/>
              </w:rPr>
              <w:t xml:space="preserve">；ISO45001：2018标准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9.1.1</w:t>
            </w:r>
            <w:r>
              <w:rPr>
                <w:rFonts w:hint="eastAsia" w:ascii="宋体" w:hAnsi="宋体"/>
                <w:szCs w:val="21"/>
                <w:lang w:eastAsia="zh-CN"/>
              </w:rPr>
              <w:t>条款相关要求</w:t>
            </w:r>
            <w:r>
              <w:rPr>
                <w:rFonts w:hint="eastAsia" w:ascii="宋体" w:hAnsi="宋体"/>
                <w:szCs w:val="21"/>
              </w:rPr>
              <w:t>培训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  <w:jc w:val="center"/>
        </w:trPr>
        <w:tc>
          <w:tcPr>
            <w:tcW w:w="221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培训时间</w:t>
            </w:r>
          </w:p>
        </w:tc>
        <w:tc>
          <w:tcPr>
            <w:tcW w:w="6727" w:type="dxa"/>
            <w:gridSpan w:val="14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2020.7.15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  <w:jc w:val="center"/>
        </w:trPr>
        <w:tc>
          <w:tcPr>
            <w:tcW w:w="221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  点</w:t>
            </w:r>
          </w:p>
        </w:tc>
        <w:tc>
          <w:tcPr>
            <w:tcW w:w="6727" w:type="dxa"/>
            <w:gridSpan w:val="14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公司会议室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  <w:jc w:val="center"/>
        </w:trPr>
        <w:tc>
          <w:tcPr>
            <w:tcW w:w="221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培训讲师</w:t>
            </w:r>
          </w:p>
        </w:tc>
        <w:tc>
          <w:tcPr>
            <w:tcW w:w="6727" w:type="dxa"/>
            <w:gridSpan w:val="14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吴海兵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8944" w:type="dxa"/>
            <w:gridSpan w:val="17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考核及评价记录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姓名</w:t>
            </w:r>
          </w:p>
        </w:tc>
        <w:tc>
          <w:tcPr>
            <w:tcW w:w="1712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考评成绩</w:t>
            </w:r>
          </w:p>
        </w:tc>
        <w:tc>
          <w:tcPr>
            <w:tcW w:w="136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操作技能</w:t>
            </w:r>
          </w:p>
        </w:tc>
        <w:tc>
          <w:tcPr>
            <w:tcW w:w="1440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质量、环保、安全意识</w:t>
            </w:r>
          </w:p>
        </w:tc>
        <w:tc>
          <w:tcPr>
            <w:tcW w:w="169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效果评价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评价人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好</w:t>
            </w: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</w:t>
            </w: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差</w:t>
            </w: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好</w:t>
            </w: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</w:t>
            </w: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差</w:t>
            </w: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好</w:t>
            </w: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</w:t>
            </w: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差</w:t>
            </w: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好</w:t>
            </w: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</w:t>
            </w: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差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4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潘文香</w:t>
            </w: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★</w:t>
            </w: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★</w:t>
            </w: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吴海兵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潘巩胜</w:t>
            </w: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吴海兵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袁乐明</w:t>
            </w: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吴海兵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5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潘三茂</w:t>
            </w: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吴海兵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宁武刚</w:t>
            </w: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吴海兵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2" w:hRule="atLeast"/>
          <w:jc w:val="center"/>
        </w:trPr>
        <w:tc>
          <w:tcPr>
            <w:tcW w:w="1285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  <w:jc w:val="center"/>
        </w:trPr>
        <w:tc>
          <w:tcPr>
            <w:tcW w:w="1285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8944" w:type="dxa"/>
            <w:gridSpan w:val="17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综合评价：</w:t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以上人员经培训后，以口头问答的方式对其进行了考核，基本能明白标准的相关要求，培训达到预期的目的。</w:t>
            </w:r>
          </w:p>
          <w:p/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                  </w:t>
            </w:r>
            <w:r>
              <w:rPr>
                <w:rFonts w:hint="eastAsia"/>
                <w:lang w:eastAsia="zh-CN"/>
              </w:rPr>
              <w:t>评价人：吴海兵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编 制</w:t>
            </w:r>
          </w:p>
        </w:tc>
        <w:tc>
          <w:tcPr>
            <w:tcW w:w="3316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行政部</w:t>
            </w:r>
          </w:p>
        </w:tc>
        <w:tc>
          <w:tcPr>
            <w:tcW w:w="91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审 核</w:t>
            </w:r>
          </w:p>
        </w:tc>
        <w:tc>
          <w:tcPr>
            <w:tcW w:w="3427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吴海兵</w:t>
            </w:r>
          </w:p>
        </w:tc>
      </w:tr>
    </w:tbl>
    <w:p>
      <w:pPr>
        <w:spacing w:line="240" w:lineRule="atLeast"/>
        <w:rPr>
          <w:rFonts w:hint="eastAsia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</w:rPr>
      </w:pP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3073" o:spid="_x0000_s3073" o:spt="202" type="#_x0000_t202" style="position:absolute;left:0pt;margin-left:311.4pt;margin-top:2.2pt;height:20.2pt;width:173.1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-35不符合报告纠正措施表(03版)</w:t>
                </w:r>
              </w:p>
            </w:txbxContent>
          </v:textbox>
        </v:shape>
      </w:pict>
    </w:r>
    <w:r>
      <w:rPr>
        <w:rStyle w:val="8"/>
        <w:rFonts w:hint="default"/>
        <w:w w:val="90"/>
        <w:sz w:val="18"/>
      </w:rPr>
      <w:t>Beijing International Standard united Certification Co.,Ltd.</w:t>
    </w:r>
  </w:p>
  <w:p>
    <w:r>
      <w:pict>
        <v:shape id="_x0000_s3074" o:spid="_x0000_s3074" o:spt="32" type="#_x0000_t32" style="position:absolute;left:0pt;margin-left:-0.05pt;margin-top:10.65pt;height:0pt;width:489.8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3"/>
      <w:pBdr>
        <w:bottom w:val="none" w:color="auto" w:sz="0" w:space="0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  <o:rules v:ext="edit">
        <o:r id="V:Rule1" type="connector" idref="#_x0000_s3074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63472"/>
    <w:rsid w:val="001133FD"/>
    <w:rsid w:val="00634FED"/>
    <w:rsid w:val="00763472"/>
    <w:rsid w:val="00B1404A"/>
    <w:rsid w:val="00CB7E51"/>
    <w:rsid w:val="00E841D9"/>
    <w:rsid w:val="300A0376"/>
    <w:rsid w:val="378F4AD9"/>
    <w:rsid w:val="4DDB7B63"/>
    <w:rsid w:val="5D4A73A3"/>
    <w:rsid w:val="65D129E6"/>
    <w:rsid w:val="66731287"/>
    <w:rsid w:val="7A197A1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30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126</Words>
  <Characters>720</Characters>
  <Lines>6</Lines>
  <Paragraphs>1</Paragraphs>
  <TotalTime>4</TotalTime>
  <ScaleCrop>false</ScaleCrop>
  <LinksUpToDate>false</LinksUpToDate>
  <CharactersWithSpaces>845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伍光华</cp:lastModifiedBy>
  <cp:lastPrinted>2019-05-13T03:02:00Z</cp:lastPrinted>
  <dcterms:modified xsi:type="dcterms:W3CDTF">2020-08-10T07:24:47Z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