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-34290</wp:posOffset>
            </wp:positionH>
            <wp:positionV relativeFrom="paragraph">
              <wp:posOffset>-107315</wp:posOffset>
            </wp:positionV>
            <wp:extent cx="6509385" cy="8525510"/>
            <wp:effectExtent l="0" t="0" r="5715" b="8890"/>
            <wp:wrapNone/>
            <wp:docPr id="1" name="图片 1" descr="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5"/>
                    <pic:cNvPicPr>
                      <a:picLocks noChangeAspect="1"/>
                    </pic:cNvPicPr>
                  </pic:nvPicPr>
                  <pic:blipFill>
                    <a:blip r:embed="rId6"/>
                    <a:stretch>
                      <a:fillRect/>
                    </a:stretch>
                  </pic:blipFill>
                  <pic:spPr>
                    <a:xfrm>
                      <a:off x="0" y="0"/>
                      <a:ext cx="6509385" cy="852551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赣州三权家具有限公司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0288-2020-QO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012FAB"/>
    <w:rsid w:val="1E9E4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2020-08-10T07:20:23Z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