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玺悦环保材料（江苏）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225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1月09日 上午至2024年11月1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