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FD49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F921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A311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8FEBD3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青岛恩利钢构有限公司</w:t>
            </w:r>
            <w:bookmarkEnd w:id="0"/>
          </w:p>
        </w:tc>
        <w:tc>
          <w:tcPr>
            <w:tcW w:w="1134" w:type="dxa"/>
            <w:vAlign w:val="center"/>
          </w:tcPr>
          <w:p w14:paraId="0AA0E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45F3BA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11277-2024-Q</w:t>
            </w:r>
            <w:bookmarkEnd w:id="1"/>
          </w:p>
        </w:tc>
      </w:tr>
      <w:tr w14:paraId="693D8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6DA5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F0AED7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青岛胶州市胶莱镇后韩哥庄村</w:t>
            </w:r>
            <w:bookmarkEnd w:id="2"/>
          </w:p>
        </w:tc>
      </w:tr>
      <w:tr w14:paraId="42DE4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D4FF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8F1F3D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青岛胶州市胶莱镇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前</w:t>
            </w:r>
            <w:bookmarkStart w:id="31" w:name="_GoBack"/>
            <w:bookmarkEnd w:id="31"/>
            <w:r>
              <w:rPr>
                <w:sz w:val="21"/>
                <w:szCs w:val="21"/>
              </w:rPr>
              <w:t>韩哥庄村</w:t>
            </w:r>
            <w:bookmarkEnd w:id="3"/>
          </w:p>
        </w:tc>
      </w:tr>
      <w:tr w14:paraId="6773A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1D3E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32D05A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赵方玉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55D4F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FD9581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13658684546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787A6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953965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13658684546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3970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F5D13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28A46E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7C550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E538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937BAA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8FD2E5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E8F40F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01FC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4E2B42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E31B4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2C80BCF">
            <w:pPr>
              <w:rPr>
                <w:sz w:val="21"/>
                <w:szCs w:val="21"/>
              </w:rPr>
            </w:pPr>
          </w:p>
        </w:tc>
      </w:tr>
      <w:tr w14:paraId="59ABD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8C010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68924E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2024年11月06日 上午至2024年11月07日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2ACE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68FA02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5D83A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7EE8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300EF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71BEAC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396E4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A97FB1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BC63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7578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5CD72C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3C8815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73FD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B7C7A1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FD8A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DD6FB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17F5DA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B8AF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B3DD6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495249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3DEA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57154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2612D2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6EB9E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9C5E9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6FF15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4533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BCE244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56B123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F45B4F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20A16E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D1ABE0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45A15B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E87A98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BD389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011C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F83255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FBB82D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输电线路铁塔的生产</w:t>
            </w:r>
            <w:bookmarkEnd w:id="26"/>
          </w:p>
        </w:tc>
      </w:tr>
      <w:tr w14:paraId="3EE9E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092C6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E2BF3F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17.06.01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1CEFE9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BC615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FF72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08F00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0EE7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D5516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E9B259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13F91D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8415B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5B4C03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1140C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A5F0E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AC7E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8D704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F93858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76F8E8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148A4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D16D2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2021-N1QMS-2238310</w:t>
            </w:r>
          </w:p>
        </w:tc>
        <w:tc>
          <w:tcPr>
            <w:tcW w:w="3684" w:type="dxa"/>
            <w:gridSpan w:val="9"/>
            <w:vAlign w:val="center"/>
          </w:tcPr>
          <w:p w14:paraId="702F69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6B7C5D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18266393337</w:t>
            </w:r>
          </w:p>
        </w:tc>
      </w:tr>
      <w:tr w14:paraId="5D1FB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9254D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8C2D363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1BC0C10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434627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4310BA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2024-11-01</w:t>
            </w:r>
            <w:bookmarkEnd w:id="30"/>
          </w:p>
        </w:tc>
        <w:tc>
          <w:tcPr>
            <w:tcW w:w="5244" w:type="dxa"/>
            <w:gridSpan w:val="11"/>
          </w:tcPr>
          <w:p w14:paraId="11C5C2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12F2E86">
            <w:pPr>
              <w:rPr>
                <w:sz w:val="21"/>
                <w:szCs w:val="21"/>
              </w:rPr>
            </w:pPr>
          </w:p>
          <w:p w14:paraId="127991CE">
            <w:pPr>
              <w:rPr>
                <w:sz w:val="21"/>
                <w:szCs w:val="21"/>
              </w:rPr>
            </w:pPr>
          </w:p>
          <w:p w14:paraId="28156AE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D52C1F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4671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9E1FB4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81FB9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C4F613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332BE7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AEA343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C6DE18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590AD6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6373EE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F1B6EA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276C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DF9F5C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482190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682CE6">
      <w:pPr>
        <w:pStyle w:val="2"/>
      </w:pPr>
    </w:p>
    <w:p w14:paraId="021AC055">
      <w:pPr>
        <w:pStyle w:val="2"/>
      </w:pPr>
    </w:p>
    <w:p w14:paraId="5A94C327">
      <w:pPr>
        <w:pStyle w:val="2"/>
      </w:pPr>
    </w:p>
    <w:p w14:paraId="5652E08C">
      <w:pPr>
        <w:pStyle w:val="2"/>
      </w:pPr>
    </w:p>
    <w:p w14:paraId="0464C344">
      <w:pPr>
        <w:pStyle w:val="2"/>
      </w:pPr>
    </w:p>
    <w:p w14:paraId="4166904B">
      <w:pPr>
        <w:pStyle w:val="2"/>
      </w:pPr>
    </w:p>
    <w:p w14:paraId="6118302E">
      <w:pPr>
        <w:pStyle w:val="2"/>
      </w:pPr>
    </w:p>
    <w:p w14:paraId="73F6DE40">
      <w:pPr>
        <w:pStyle w:val="2"/>
      </w:pPr>
    </w:p>
    <w:p w14:paraId="1D2BFB19">
      <w:pPr>
        <w:pStyle w:val="2"/>
      </w:pPr>
    </w:p>
    <w:p w14:paraId="1C3A7149">
      <w:pPr>
        <w:pStyle w:val="2"/>
      </w:pPr>
    </w:p>
    <w:p w14:paraId="0AAC9720">
      <w:pPr>
        <w:pStyle w:val="2"/>
      </w:pPr>
    </w:p>
    <w:p w14:paraId="4D7B01AC">
      <w:pPr>
        <w:pStyle w:val="2"/>
      </w:pPr>
    </w:p>
    <w:p w14:paraId="4349707D">
      <w:pPr>
        <w:pStyle w:val="2"/>
      </w:pPr>
    </w:p>
    <w:p w14:paraId="63DB79BD">
      <w:pPr>
        <w:pStyle w:val="2"/>
      </w:pPr>
    </w:p>
    <w:p w14:paraId="251E0C0B">
      <w:pPr>
        <w:pStyle w:val="2"/>
      </w:pPr>
    </w:p>
    <w:p w14:paraId="20476170">
      <w:pPr>
        <w:pStyle w:val="2"/>
      </w:pPr>
    </w:p>
    <w:p w14:paraId="2E1F7BBF">
      <w:pPr>
        <w:pStyle w:val="2"/>
      </w:pPr>
    </w:p>
    <w:p w14:paraId="7509EB3C">
      <w:pPr>
        <w:pStyle w:val="2"/>
      </w:pPr>
    </w:p>
    <w:p w14:paraId="26C23CD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66F0C2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2B64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27B9EB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4D2B8F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8F710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53C6D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244D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0613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3758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27C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742D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EF6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BB47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FFF1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FF14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E5A0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BF8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99F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CC95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B4D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7BCB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5A5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397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140E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D9E1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39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B2C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0482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DA3E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538A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455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0AC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AC0E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A21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67FF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50F3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C88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766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58D2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BFDE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967E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5B6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8CF9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A78A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AA9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06E9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EEF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8F97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B374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83B4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5CEB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A0B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7C5C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8A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30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958C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2ED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90D4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CD7C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7A99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F45E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79D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F672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DDE4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7C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1F2F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9C6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7E28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DC0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40EA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905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CE5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FD8E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9D03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2FC1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651A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133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CDAD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FC3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BBA8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1D7D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B45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2FC5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F15B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5922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5378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5FB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EE6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C0F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191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0B4C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30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0CB9EC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C50A8F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9160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11AC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FBA9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F67DA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5BFA71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A3B7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2E70ED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327DDD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8CE67C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24C746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0EBD18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4FAB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5D2E41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8142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6DA40D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D75E57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B860527"/>
    <w:rsid w:val="7E7A0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1115</Words>
  <Characters>1282</Characters>
  <Lines>11</Lines>
  <Paragraphs>3</Paragraphs>
  <TotalTime>0</TotalTime>
  <ScaleCrop>false</ScaleCrop>
  <LinksUpToDate>false</LinksUpToDate>
  <CharactersWithSpaces>1323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2024-11-04T07:04:08Z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