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赛维斯科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4上午至2024-11-04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