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西安奇科厚德信息科技有限公司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10813-2023-Q-2024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