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11246-2024-QEO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北京诺艾尔中天国际运输代理有限公司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91110101MA00EWWUXG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北京诺艾尔中天国际运输代理有限公司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北京市东城区南竹杆胡同2号1幢8层50905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北京市东城区南竹杆胡同2号1幢8层50905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Q：资质范围内海上国际货物运输代理；陆路国际货物运输代理；航空国际货物运输代理；无船承运业务； 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E：资质范围内海上国际货物运输代理；陆路国际货物运输代理；航空国际货物运输代理；无船承运业务； 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O：资质范围内海上国际货物运输代理；陆路国际货物运输代理；航空国际货物运输代理；无船承运业务； 国内货物运输代理所涉及场所的相关职业健康安全管理活动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北京诺艾尔中天国际运输代理有限公司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北京市东城区南竹杆胡同2号1幢8层50905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北京市东城区南竹杆胡同2号1幢8层50905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Q：资质范围内海上国际货物运输代理；陆路国际货物运输代理；航空国际货物运输代理；无船承运业务； 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E：资质范围内海上国际货物运输代理；陆路国际货物运输代理；航空国际货物运输代理；无船承运业务； 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O：资质范围内海上国际货物运输代理；陆路国际货物运输代理；航空国际货物运输代理；无船承运业务； 国内货物运输代理所涉及场所的相关职业健康安全管理活动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