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BC" w:rsidRDefault="006478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
        <w:gridCol w:w="5529"/>
        <w:gridCol w:w="708"/>
      </w:tblGrid>
      <w:tr w:rsidR="00A77F65" w:rsidTr="00B81592">
        <w:trPr>
          <w:trHeight w:val="2060"/>
        </w:trPr>
        <w:tc>
          <w:tcPr>
            <w:tcW w:w="2376" w:type="dxa"/>
            <w:vAlign w:val="center"/>
          </w:tcPr>
          <w:p w:rsidR="00A77F65" w:rsidRDefault="00A77F65" w:rsidP="00A77F65">
            <w:pPr>
              <w:spacing w:before="120" w:line="360" w:lineRule="auto"/>
              <w:jc w:val="center"/>
              <w:rPr>
                <w:sz w:val="24"/>
                <w:szCs w:val="24"/>
              </w:rPr>
            </w:pPr>
            <w:r>
              <w:rPr>
                <w:rFonts w:hint="eastAsia"/>
                <w:sz w:val="24"/>
                <w:szCs w:val="24"/>
              </w:rPr>
              <w:t>过程与活动、</w:t>
            </w:r>
          </w:p>
          <w:p w:rsidR="00A77F65" w:rsidRDefault="00A77F65" w:rsidP="00A77F65">
            <w:pPr>
              <w:spacing w:line="360" w:lineRule="auto"/>
              <w:jc w:val="center"/>
            </w:pPr>
            <w:r>
              <w:rPr>
                <w:rFonts w:hint="eastAsia"/>
                <w:sz w:val="24"/>
                <w:szCs w:val="24"/>
              </w:rPr>
              <w:t>抽样计划</w:t>
            </w:r>
          </w:p>
        </w:tc>
        <w:tc>
          <w:tcPr>
            <w:tcW w:w="567" w:type="dxa"/>
            <w:vAlign w:val="center"/>
          </w:tcPr>
          <w:p w:rsidR="00A77F65" w:rsidRDefault="00A77F65" w:rsidP="00A77F65">
            <w:pPr>
              <w:spacing w:line="360" w:lineRule="auto"/>
              <w:rPr>
                <w:sz w:val="24"/>
                <w:szCs w:val="24"/>
              </w:rPr>
            </w:pPr>
            <w:r>
              <w:rPr>
                <w:rFonts w:hint="eastAsia"/>
                <w:sz w:val="24"/>
                <w:szCs w:val="24"/>
              </w:rPr>
              <w:t>涉及</w:t>
            </w:r>
          </w:p>
          <w:p w:rsidR="00A77F65" w:rsidRDefault="00A77F65" w:rsidP="00A77F65">
            <w:pPr>
              <w:spacing w:line="360" w:lineRule="auto"/>
            </w:pPr>
            <w:r>
              <w:rPr>
                <w:rFonts w:hint="eastAsia"/>
                <w:sz w:val="24"/>
                <w:szCs w:val="24"/>
              </w:rPr>
              <w:t>条款</w:t>
            </w:r>
          </w:p>
        </w:tc>
        <w:tc>
          <w:tcPr>
            <w:tcW w:w="5529" w:type="dxa"/>
            <w:vAlign w:val="center"/>
          </w:tcPr>
          <w:p w:rsidR="00A77F65" w:rsidRDefault="00A77F65" w:rsidP="00A77F65">
            <w:pPr>
              <w:spacing w:line="360" w:lineRule="auto"/>
              <w:rPr>
                <w:rFonts w:ascii="宋体" w:hAnsi="宋体" w:cs="宋体" w:hint="eastAsia"/>
                <w:szCs w:val="21"/>
              </w:rPr>
            </w:pPr>
            <w:r>
              <w:rPr>
                <w:rFonts w:hint="eastAsia"/>
                <w:sz w:val="24"/>
                <w:szCs w:val="24"/>
              </w:rPr>
              <w:t>受审核部门：</w:t>
            </w:r>
            <w:r>
              <w:rPr>
                <w:rFonts w:ascii="宋体" w:hAnsi="宋体" w:cs="宋体" w:hint="eastAsia"/>
                <w:szCs w:val="21"/>
              </w:rPr>
              <w:t xml:space="preserve">行政部      </w:t>
            </w:r>
          </w:p>
          <w:p w:rsidR="00A77F65" w:rsidRDefault="00A77F65" w:rsidP="00A77F65">
            <w:pPr>
              <w:spacing w:line="360" w:lineRule="auto"/>
              <w:rPr>
                <w:sz w:val="24"/>
                <w:szCs w:val="24"/>
              </w:rPr>
            </w:pPr>
            <w:r>
              <w:rPr>
                <w:rFonts w:hint="eastAsia"/>
                <w:sz w:val="24"/>
                <w:szCs w:val="24"/>
              </w:rPr>
              <w:t>主管领导：时金花</w:t>
            </w:r>
            <w:r>
              <w:rPr>
                <w:rFonts w:hint="eastAsia"/>
                <w:sz w:val="24"/>
                <w:szCs w:val="24"/>
              </w:rPr>
              <w:t xml:space="preserve">       </w:t>
            </w:r>
            <w:r>
              <w:rPr>
                <w:rFonts w:hint="eastAsia"/>
                <w:sz w:val="24"/>
                <w:szCs w:val="24"/>
              </w:rPr>
              <w:t>陪同人员：</w:t>
            </w:r>
            <w:r w:rsidRPr="008A19AD">
              <w:rPr>
                <w:rFonts w:hint="eastAsia"/>
                <w:sz w:val="24"/>
                <w:szCs w:val="24"/>
              </w:rPr>
              <w:t>熊文峰</w:t>
            </w:r>
            <w:r>
              <w:rPr>
                <w:sz w:val="24"/>
                <w:szCs w:val="24"/>
              </w:rPr>
              <w:t xml:space="preserve"> </w:t>
            </w:r>
          </w:p>
          <w:p w:rsidR="00A77F65" w:rsidRDefault="00A77F65" w:rsidP="00A77F65">
            <w:pPr>
              <w:spacing w:before="120"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龚璇</w:t>
            </w:r>
            <w:r>
              <w:rPr>
                <w:rFonts w:hint="eastAsia"/>
                <w:sz w:val="24"/>
                <w:szCs w:val="24"/>
              </w:rPr>
              <w:t xml:space="preserve">   </w:t>
            </w:r>
          </w:p>
        </w:tc>
        <w:tc>
          <w:tcPr>
            <w:tcW w:w="708" w:type="dxa"/>
            <w:vAlign w:val="center"/>
          </w:tcPr>
          <w:p w:rsidR="00A77F65" w:rsidRDefault="00A77F65" w:rsidP="00A77F65">
            <w:pPr>
              <w:spacing w:line="360" w:lineRule="auto"/>
              <w:rPr>
                <w:sz w:val="24"/>
                <w:szCs w:val="24"/>
              </w:rPr>
            </w:pPr>
            <w:r>
              <w:rPr>
                <w:rFonts w:hint="eastAsia"/>
                <w:sz w:val="24"/>
                <w:szCs w:val="24"/>
              </w:rPr>
              <w:t>判定</w:t>
            </w:r>
          </w:p>
        </w:tc>
      </w:tr>
      <w:tr w:rsidR="00E250C5" w:rsidTr="008A19AD">
        <w:trPr>
          <w:trHeight w:val="1255"/>
        </w:trPr>
        <w:tc>
          <w:tcPr>
            <w:tcW w:w="2376" w:type="dxa"/>
            <w:vAlign w:val="center"/>
          </w:tcPr>
          <w:p w:rsidR="00E250C5" w:rsidRDefault="00E250C5" w:rsidP="00A77F65">
            <w:pPr>
              <w:spacing w:line="360" w:lineRule="auto"/>
              <w:rPr>
                <w:rFonts w:ascii="宋体" w:hAnsi="宋体" w:cs="宋体"/>
                <w:color w:val="000000"/>
                <w:szCs w:val="21"/>
              </w:rPr>
            </w:pPr>
            <w:r>
              <w:rPr>
                <w:rFonts w:ascii="宋体" w:hAnsi="宋体" w:cs="宋体" w:hint="eastAsia"/>
                <w:color w:val="000000"/>
                <w:szCs w:val="21"/>
              </w:rPr>
              <w:t>岗位/职责 /权限</w:t>
            </w:r>
          </w:p>
          <w:p w:rsidR="00E250C5" w:rsidRDefault="00E250C5" w:rsidP="00A77F6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E250C5" w:rsidRDefault="00E250C5" w:rsidP="00A77F6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Q5.3</w:t>
            </w:r>
          </w:p>
        </w:tc>
        <w:tc>
          <w:tcPr>
            <w:tcW w:w="5529" w:type="dxa"/>
            <w:vAlign w:val="center"/>
          </w:tcPr>
          <w:p w:rsidR="00E250C5" w:rsidRDefault="00E250C5" w:rsidP="00A77F65">
            <w:pPr>
              <w:spacing w:line="360" w:lineRule="auto"/>
              <w:ind w:firstLineChars="100" w:firstLine="210"/>
              <w:textAlignment w:val="baseline"/>
              <w:rPr>
                <w:rFonts w:ascii="宋体" w:hAnsi="宋体" w:cs="宋体"/>
                <w:szCs w:val="21"/>
              </w:rPr>
            </w:pPr>
            <w:r>
              <w:rPr>
                <w:rFonts w:ascii="宋体" w:hAnsi="宋体" w:cs="宋体" w:hint="eastAsia"/>
                <w:szCs w:val="21"/>
              </w:rPr>
              <w:t>本部门</w:t>
            </w:r>
            <w:r w:rsidR="00A73596">
              <w:rPr>
                <w:rFonts w:ascii="宋体" w:hAnsi="宋体" w:cs="宋体" w:hint="eastAsia"/>
                <w:szCs w:val="21"/>
              </w:rPr>
              <w:t>主要负责人力资源管理、</w:t>
            </w:r>
            <w:r w:rsidR="008A19AD">
              <w:rPr>
                <w:rFonts w:ascii="宋体" w:hAnsi="宋体" w:cs="宋体" w:hint="eastAsia"/>
                <w:szCs w:val="21"/>
              </w:rPr>
              <w:t>公司文件编制、文件管理等</w:t>
            </w:r>
            <w:r>
              <w:rPr>
                <w:rFonts w:ascii="宋体" w:hAnsi="宋体" w:cs="宋体" w:hint="eastAsia"/>
                <w:szCs w:val="21"/>
              </w:rPr>
              <w:t>职能</w:t>
            </w:r>
          </w:p>
          <w:p w:rsidR="00E250C5" w:rsidRDefault="00E250C5" w:rsidP="00A77F6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sidRPr="00DC7206">
              <w:rPr>
                <w:rFonts w:ascii="宋体" w:hAnsi="宋体" w:cs="宋体" w:hint="eastAsia"/>
                <w:szCs w:val="21"/>
              </w:rPr>
              <w:t>岗位职责说明书</w:t>
            </w:r>
            <w:r>
              <w:rPr>
                <w:rFonts w:ascii="宋体" w:hAnsi="宋体" w:cs="宋体" w:hint="eastAsia"/>
                <w:szCs w:val="21"/>
              </w:rPr>
              <w:t>》等，询问负责人</w:t>
            </w:r>
            <w:r w:rsidR="008A19AD">
              <w:rPr>
                <w:rFonts w:hint="eastAsia"/>
                <w:sz w:val="24"/>
                <w:szCs w:val="24"/>
              </w:rPr>
              <w:t>时金花</w:t>
            </w:r>
            <w:r>
              <w:rPr>
                <w:rFonts w:ascii="宋体" w:hAnsi="宋体" w:cs="宋体" w:hint="eastAsia"/>
                <w:szCs w:val="21"/>
              </w:rPr>
              <w:t>，能明确回答本部门及本人的职责。</w:t>
            </w:r>
          </w:p>
          <w:p w:rsidR="00E250C5" w:rsidRDefault="00E250C5" w:rsidP="00A77F65">
            <w:pPr>
              <w:spacing w:line="360" w:lineRule="auto"/>
              <w:rPr>
                <w:rFonts w:ascii="宋体" w:hAnsi="宋体" w:cs="宋体"/>
                <w:color w:val="000000"/>
                <w:szCs w:val="21"/>
              </w:rPr>
            </w:pPr>
            <w:r>
              <w:rPr>
                <w:rFonts w:ascii="宋体" w:hAnsi="宋体" w:cs="宋体" w:hint="eastAsia"/>
                <w:szCs w:val="21"/>
              </w:rPr>
              <w:t>部门岗位基本符合要求。</w:t>
            </w:r>
          </w:p>
          <w:p w:rsidR="00E250C5" w:rsidRDefault="00E250C5" w:rsidP="00A77F65">
            <w:pPr>
              <w:spacing w:line="360" w:lineRule="auto"/>
              <w:rPr>
                <w:rFonts w:ascii="宋体" w:hAnsi="宋体" w:cs="宋体"/>
                <w:b/>
                <w:szCs w:val="21"/>
              </w:rPr>
            </w:pPr>
            <w:r>
              <w:rPr>
                <w:rFonts w:ascii="宋体" w:hAnsi="宋体" w:cs="宋体" w:hint="eastAsia"/>
                <w:szCs w:val="21"/>
              </w:rPr>
              <w:t>部门职责清楚，描述符合部门实际情况。</w:t>
            </w:r>
          </w:p>
        </w:tc>
        <w:tc>
          <w:tcPr>
            <w:tcW w:w="708" w:type="dxa"/>
          </w:tcPr>
          <w:p w:rsidR="00E250C5" w:rsidRDefault="00BB7CA4" w:rsidP="00A77F65">
            <w:pPr>
              <w:spacing w:line="360" w:lineRule="auto"/>
            </w:pPr>
            <w:r>
              <w:rPr>
                <w:rFonts w:hint="eastAsia"/>
              </w:rPr>
              <w:t>OK</w:t>
            </w:r>
          </w:p>
        </w:tc>
      </w:tr>
      <w:tr w:rsidR="00E250C5" w:rsidTr="008A19AD">
        <w:trPr>
          <w:trHeight w:val="1968"/>
        </w:trPr>
        <w:tc>
          <w:tcPr>
            <w:tcW w:w="2376" w:type="dxa"/>
            <w:vAlign w:val="center"/>
          </w:tcPr>
          <w:p w:rsidR="00E250C5" w:rsidRDefault="00E250C5" w:rsidP="00A77F6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E250C5" w:rsidRDefault="00E250C5" w:rsidP="00A77F65">
            <w:pPr>
              <w:spacing w:line="360" w:lineRule="auto"/>
              <w:rPr>
                <w:rFonts w:ascii="宋体" w:hAnsi="宋体" w:cs="宋体"/>
                <w:color w:val="000000"/>
                <w:szCs w:val="21"/>
              </w:rPr>
            </w:pPr>
            <w:r>
              <w:rPr>
                <w:rFonts w:ascii="宋体" w:hAnsi="宋体" w:cs="宋体" w:hint="eastAsia"/>
                <w:color w:val="000000"/>
                <w:szCs w:val="21"/>
              </w:rPr>
              <w:t>（含6.2.1/6.2.2）</w:t>
            </w: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Q6.2</w:t>
            </w:r>
          </w:p>
        </w:tc>
        <w:tc>
          <w:tcPr>
            <w:tcW w:w="5529" w:type="dxa"/>
            <w:vAlign w:val="center"/>
          </w:tcPr>
          <w:p w:rsidR="00E250C5" w:rsidRDefault="008A19AD" w:rsidP="00A77F65">
            <w:pPr>
              <w:spacing w:line="360" w:lineRule="auto"/>
              <w:rPr>
                <w:rFonts w:ascii="宋体" w:hAnsi="宋体" w:cs="宋体"/>
                <w:color w:val="4F81BD"/>
                <w:szCs w:val="21"/>
              </w:rPr>
            </w:pPr>
            <w:r>
              <w:rPr>
                <w:rFonts w:ascii="宋体" w:hAnsi="宋体" w:cs="宋体" w:hint="eastAsia"/>
                <w:szCs w:val="21"/>
              </w:rPr>
              <w:t>行政部</w:t>
            </w:r>
            <w:r w:rsidR="00E250C5">
              <w:rPr>
                <w:rFonts w:ascii="宋体" w:hAnsi="宋体" w:cs="宋体" w:hint="eastAsia"/>
                <w:szCs w:val="21"/>
              </w:rPr>
              <w:t>负责人：</w:t>
            </w:r>
            <w:r>
              <w:rPr>
                <w:rFonts w:hint="eastAsia"/>
                <w:sz w:val="24"/>
                <w:szCs w:val="24"/>
              </w:rPr>
              <w:t>时金花</w:t>
            </w:r>
          </w:p>
          <w:p w:rsidR="00E250C5" w:rsidRDefault="00E250C5" w:rsidP="00A77F65">
            <w:pPr>
              <w:spacing w:line="360" w:lineRule="auto"/>
              <w:rPr>
                <w:rFonts w:ascii="宋体" w:hAnsi="宋体" w:cs="宋体"/>
                <w:szCs w:val="21"/>
              </w:rPr>
            </w:pPr>
            <w:r>
              <w:rPr>
                <w:rFonts w:ascii="宋体" w:hAnsi="宋体" w:cs="宋体" w:hint="eastAsia"/>
                <w:szCs w:val="21"/>
              </w:rPr>
              <w:t>查《</w:t>
            </w:r>
            <w:r w:rsidR="00014DF7">
              <w:rPr>
                <w:rFonts w:ascii="宋体" w:hAnsi="宋体" w:cs="宋体" w:hint="eastAsia"/>
                <w:szCs w:val="21"/>
              </w:rPr>
              <w:t>公司及各部门质量目标</w:t>
            </w:r>
            <w:r>
              <w:rPr>
                <w:rFonts w:ascii="宋体" w:hAnsi="宋体" w:cs="宋体" w:hint="eastAsia"/>
                <w:szCs w:val="21"/>
              </w:rPr>
              <w:t>》</w:t>
            </w:r>
            <w:r w:rsidR="00014DF7">
              <w:rPr>
                <w:rFonts w:ascii="宋体" w:hAnsi="宋体" w:cs="宋体" w:hint="eastAsia"/>
                <w:szCs w:val="21"/>
              </w:rPr>
              <w:t>及《质量目标达成情况一览表</w:t>
            </w:r>
            <w:r>
              <w:rPr>
                <w:rFonts w:ascii="宋体" w:hAnsi="宋体" w:cs="宋体" w:hint="eastAsia"/>
                <w:szCs w:val="21"/>
              </w:rPr>
              <w:t xml:space="preserve"> </w:t>
            </w:r>
            <w:r w:rsidR="00014DF7">
              <w:rPr>
                <w:rFonts w:ascii="宋体" w:hAnsi="宋体" w:cs="宋体" w:hint="eastAsia"/>
                <w:szCs w:val="21"/>
              </w:rPr>
              <w:t>》对公司各部门的质量目标达成情况均有统计</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客户满意度</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生产计划及时下达率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产品一次交验合格率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客户投诉有效处理率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采购产品及时到货率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员工培训合格率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客户验货不良率</w:t>
            </w:r>
          </w:p>
          <w:p w:rsidR="00014DF7" w:rsidRPr="00014DF7" w:rsidRDefault="00014DF7" w:rsidP="00A77F65">
            <w:pPr>
              <w:pStyle w:val="a7"/>
              <w:numPr>
                <w:ilvl w:val="0"/>
                <w:numId w:val="4"/>
              </w:numPr>
              <w:spacing w:line="360" w:lineRule="auto"/>
              <w:ind w:firstLineChars="0"/>
              <w:rPr>
                <w:szCs w:val="21"/>
              </w:rPr>
            </w:pPr>
            <w:r w:rsidRPr="00014DF7">
              <w:rPr>
                <w:rFonts w:hint="eastAsia"/>
                <w:szCs w:val="21"/>
              </w:rPr>
              <w:t>产品试样合格率</w:t>
            </w:r>
            <w:r>
              <w:rPr>
                <w:szCs w:val="21"/>
              </w:rPr>
              <w:br/>
            </w:r>
            <w:r>
              <w:rPr>
                <w:rFonts w:hint="eastAsia"/>
                <w:szCs w:val="21"/>
              </w:rPr>
              <w:t>以上目标均达到要求。</w:t>
            </w:r>
          </w:p>
          <w:p w:rsidR="00E250C5" w:rsidRDefault="00E250C5" w:rsidP="00A77F65">
            <w:pPr>
              <w:spacing w:line="360" w:lineRule="auto"/>
              <w:ind w:firstLineChars="200" w:firstLine="404"/>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E250C5" w:rsidRDefault="00E250C5" w:rsidP="00A77F65">
            <w:pPr>
              <w:spacing w:line="360" w:lineRule="auto"/>
              <w:ind w:firstLineChars="300" w:firstLine="606"/>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708" w:type="dxa"/>
          </w:tcPr>
          <w:p w:rsidR="00E250C5" w:rsidRDefault="00BB7CA4" w:rsidP="00A77F65">
            <w:pPr>
              <w:spacing w:line="360" w:lineRule="auto"/>
            </w:pPr>
            <w:r>
              <w:rPr>
                <w:rFonts w:hint="eastAsia"/>
              </w:rPr>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lastRenderedPageBreak/>
              <w:t>人员</w:t>
            </w:r>
          </w:p>
          <w:p w:rsidR="00E250C5" w:rsidRDefault="00E250C5" w:rsidP="00A77F65">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E250C5" w:rsidRDefault="00E250C5" w:rsidP="00A77F65">
            <w:pPr>
              <w:spacing w:line="360" w:lineRule="auto"/>
              <w:rPr>
                <w:rFonts w:ascii="宋体" w:hAnsi="宋体" w:cs="宋体"/>
                <w:b/>
                <w:szCs w:val="21"/>
              </w:rPr>
            </w:pPr>
            <w:r>
              <w:rPr>
                <w:rFonts w:ascii="宋体" w:hAnsi="宋体" w:cs="宋体" w:hint="eastAsia"/>
                <w:spacing w:val="-4"/>
                <w:szCs w:val="21"/>
              </w:rPr>
              <w:t>.组织提供的人员是否满足需求？</w:t>
            </w: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Q7.1.2</w:t>
            </w:r>
          </w:p>
        </w:tc>
        <w:tc>
          <w:tcPr>
            <w:tcW w:w="5529" w:type="dxa"/>
            <w:vAlign w:val="center"/>
          </w:tcPr>
          <w:p w:rsidR="00E250C5" w:rsidRDefault="00E250C5" w:rsidP="00A77F65">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查，公司确定的质量管理体系的实施以及过程的运行和控制所需的人员包括：各职能部门主管（方针、目标的组织贯彻实施、人员及其能力、意识、沟通等管理）、文员（组织知识、体系文件和记录的管理等）</w:t>
            </w:r>
          </w:p>
          <w:p w:rsidR="00E250C5" w:rsidRDefault="00E250C5" w:rsidP="00A77F65">
            <w:pPr>
              <w:widowControl/>
              <w:spacing w:line="360" w:lineRule="auto"/>
              <w:jc w:val="left"/>
              <w:rPr>
                <w:rFonts w:ascii="宋体" w:hAnsi="宋体" w:cs="宋体"/>
                <w:spacing w:val="-4"/>
                <w:szCs w:val="21"/>
              </w:rPr>
            </w:pPr>
            <w:r>
              <w:rPr>
                <w:rFonts w:ascii="宋体" w:hAnsi="宋体" w:cs="宋体" w:hint="eastAsia"/>
                <w:spacing w:val="-4"/>
                <w:szCs w:val="21"/>
              </w:rPr>
              <w:t>公司从岗位设置、任职资格等方面确定了适宜的人选。</w:t>
            </w:r>
          </w:p>
          <w:p w:rsidR="00E250C5" w:rsidRDefault="00E250C5" w:rsidP="00A77F65">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查，公司策划了各岗位的人员任职要求，编制有《</w:t>
            </w:r>
            <w:r w:rsidRPr="00DC7206">
              <w:rPr>
                <w:rFonts w:ascii="宋体" w:hAnsi="宋体" w:cs="宋体" w:hint="eastAsia"/>
                <w:szCs w:val="21"/>
              </w:rPr>
              <w:t>岗位职责说明书</w:t>
            </w:r>
            <w:r>
              <w:rPr>
                <w:rFonts w:ascii="宋体" w:hAnsi="宋体" w:cs="宋体" w:hint="eastAsia"/>
                <w:spacing w:val="-4"/>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 xml:space="preserve">    查见：《</w:t>
            </w:r>
            <w:r w:rsidRPr="00320A2C">
              <w:rPr>
                <w:rFonts w:ascii="宋体" w:hAnsi="宋体" w:cs="宋体" w:hint="eastAsia"/>
                <w:szCs w:val="21"/>
              </w:rPr>
              <w:t>岗位职责说明书</w:t>
            </w:r>
            <w:r>
              <w:rPr>
                <w:rFonts w:ascii="宋体" w:hAnsi="宋体" w:cs="宋体" w:hint="eastAsia"/>
                <w:szCs w:val="21"/>
              </w:rPr>
              <w:t>》中总经理任职要求：熟悉本行业情况，善于分析市场；具备良好的社会关系网络；抽见：检验人员，</w:t>
            </w:r>
            <w:r w:rsidR="00A73596">
              <w:rPr>
                <w:rFonts w:ascii="宋体" w:hAnsi="宋体" w:cs="宋体" w:hint="eastAsia"/>
                <w:szCs w:val="21"/>
              </w:rPr>
              <w:t>视力良好、责任心强</w:t>
            </w:r>
            <w:r>
              <w:rPr>
                <w:rFonts w:ascii="宋体" w:hAnsi="宋体" w:cs="宋体" w:hint="eastAsia"/>
                <w:szCs w:val="21"/>
              </w:rPr>
              <w:t>。</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 xml:space="preserve">   现场确认，能满足规定要求。详见岗位任职考核、聘用记录。</w:t>
            </w:r>
          </w:p>
        </w:tc>
        <w:tc>
          <w:tcPr>
            <w:tcW w:w="708" w:type="dxa"/>
          </w:tcPr>
          <w:p w:rsidR="00E250C5" w:rsidRDefault="00BB7CA4" w:rsidP="00A77F65">
            <w:pPr>
              <w:spacing w:line="360" w:lineRule="auto"/>
            </w:pPr>
            <w:r>
              <w:rPr>
                <w:rFonts w:hint="eastAsia"/>
              </w:rPr>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t>组织的知识</w:t>
            </w:r>
          </w:p>
          <w:p w:rsidR="00E250C5" w:rsidRDefault="00E250C5" w:rsidP="00A77F65">
            <w:pPr>
              <w:spacing w:line="360" w:lineRule="auto"/>
              <w:rPr>
                <w:rFonts w:ascii="宋体" w:hAnsi="宋体" w:cs="宋体"/>
                <w:szCs w:val="21"/>
              </w:rPr>
            </w:pPr>
            <w:r>
              <w:rPr>
                <w:rFonts w:ascii="宋体" w:hAnsi="宋体" w:cs="宋体" w:hint="eastAsia"/>
                <w:szCs w:val="21"/>
              </w:rPr>
              <w:t>#组织确定运行过程所需的知识包括哪些？</w:t>
            </w:r>
          </w:p>
          <w:p w:rsidR="00E250C5" w:rsidRDefault="00E250C5" w:rsidP="00A77F65">
            <w:pPr>
              <w:spacing w:line="360" w:lineRule="auto"/>
              <w:jc w:val="left"/>
              <w:rPr>
                <w:rFonts w:ascii="宋体" w:hAnsi="宋体" w:cs="宋体"/>
                <w:szCs w:val="21"/>
              </w:rPr>
            </w:pPr>
            <w:r>
              <w:rPr>
                <w:rFonts w:ascii="宋体" w:hAnsi="宋体" w:cs="宋体" w:hint="eastAsia"/>
                <w:szCs w:val="21"/>
              </w:rPr>
              <w:t>这些知识是否得到保持，并在需要范围内可得到？</w:t>
            </w:r>
          </w:p>
          <w:p w:rsidR="00E250C5" w:rsidRDefault="00E250C5" w:rsidP="00A77F65">
            <w:pPr>
              <w:spacing w:line="360" w:lineRule="auto"/>
              <w:rPr>
                <w:rFonts w:ascii="宋体" w:hAnsi="宋体" w:cs="宋体"/>
                <w:szCs w:val="21"/>
              </w:rPr>
            </w:pPr>
            <w:r>
              <w:rPr>
                <w:rFonts w:ascii="宋体" w:hAnsi="宋体" w:cs="宋体" w:hint="eastAsia"/>
                <w:szCs w:val="21"/>
              </w:rPr>
              <w:t>组织如何获取更多必要的知识，并进行更新？</w:t>
            </w:r>
          </w:p>
          <w:p w:rsidR="00E250C5" w:rsidRDefault="00E250C5" w:rsidP="00A77F65">
            <w:pPr>
              <w:spacing w:line="360" w:lineRule="auto"/>
              <w:rPr>
                <w:rFonts w:ascii="宋体" w:hAnsi="宋体" w:cs="宋体"/>
                <w:szCs w:val="21"/>
              </w:rPr>
            </w:pPr>
            <w:r>
              <w:rPr>
                <w:rFonts w:ascii="宋体" w:hAnsi="宋体" w:cs="宋体" w:hint="eastAsia"/>
                <w:szCs w:val="21"/>
              </w:rPr>
              <w:t>注：</w:t>
            </w:r>
          </w:p>
          <w:p w:rsidR="00E250C5" w:rsidRDefault="00E250C5" w:rsidP="00A77F65">
            <w:pPr>
              <w:spacing w:line="360" w:lineRule="auto"/>
              <w:rPr>
                <w:rFonts w:ascii="宋体" w:hAnsi="宋体" w:cs="宋体"/>
                <w:szCs w:val="21"/>
              </w:rPr>
            </w:pPr>
            <w:r>
              <w:rPr>
                <w:rFonts w:ascii="宋体" w:hAnsi="宋体" w:cs="宋体" w:hint="eastAsia"/>
                <w:szCs w:val="21"/>
              </w:rPr>
              <w:t>组织的知识可以基于：</w:t>
            </w:r>
          </w:p>
          <w:p w:rsidR="00E250C5" w:rsidRDefault="00E250C5" w:rsidP="00A77F65">
            <w:pPr>
              <w:spacing w:line="360" w:lineRule="auto"/>
              <w:rPr>
                <w:rFonts w:ascii="宋体" w:hAnsi="宋体" w:cs="宋体"/>
                <w:szCs w:val="21"/>
              </w:rPr>
            </w:pPr>
            <w:r>
              <w:rPr>
                <w:rFonts w:ascii="宋体" w:hAnsi="宋体" w:cs="宋体" w:hint="eastAsia"/>
                <w:szCs w:val="21"/>
              </w:rPr>
              <w:t>a）内部来源（例如知识产权；从经历获得的知识；从失败和成功项目</w:t>
            </w:r>
            <w:r>
              <w:rPr>
                <w:rFonts w:ascii="宋体" w:hAnsi="宋体" w:cs="宋体" w:hint="eastAsia"/>
                <w:szCs w:val="21"/>
              </w:rPr>
              <w:lastRenderedPageBreak/>
              <w:t>得到的经验教训；得到和分享未形成文件的知识和经验，过程、产品和服务的改进结果）；</w:t>
            </w:r>
          </w:p>
          <w:p w:rsidR="00E250C5" w:rsidRDefault="00E250C5" w:rsidP="00A77F65">
            <w:pPr>
              <w:spacing w:line="360" w:lineRule="auto"/>
              <w:rPr>
                <w:rFonts w:ascii="宋体" w:hAnsi="宋体" w:cs="宋体"/>
                <w:spacing w:val="-4"/>
                <w:szCs w:val="21"/>
              </w:rPr>
            </w:pPr>
            <w:r>
              <w:rPr>
                <w:rFonts w:ascii="宋体" w:hAnsi="宋体" w:cs="宋体" w:hint="eastAsia"/>
                <w:szCs w:val="21"/>
              </w:rPr>
              <w:t>b）外部来源（如标准；学术交流；专业会议，从顾客或外部供方收集的知识）。</w:t>
            </w: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lastRenderedPageBreak/>
              <w:t>Q7.1.6</w:t>
            </w:r>
          </w:p>
        </w:tc>
        <w:tc>
          <w:tcPr>
            <w:tcW w:w="5529" w:type="dxa"/>
            <w:vAlign w:val="center"/>
          </w:tcPr>
          <w:p w:rsidR="00E250C5" w:rsidRDefault="00E250C5" w:rsidP="00A77F65">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E250C5" w:rsidRDefault="00E250C5" w:rsidP="00A77F65">
            <w:pPr>
              <w:spacing w:line="360"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708" w:type="dxa"/>
          </w:tcPr>
          <w:p w:rsidR="00E250C5" w:rsidRDefault="00BB7CA4" w:rsidP="00A77F65">
            <w:pPr>
              <w:spacing w:line="360" w:lineRule="auto"/>
            </w:pPr>
            <w:r>
              <w:rPr>
                <w:rFonts w:hint="eastAsia"/>
              </w:rPr>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lastRenderedPageBreak/>
              <w:t>能力</w:t>
            </w:r>
          </w:p>
          <w:p w:rsidR="00E250C5" w:rsidRDefault="00E250C5" w:rsidP="00A77F65">
            <w:pPr>
              <w:spacing w:line="360" w:lineRule="auto"/>
              <w:rPr>
                <w:rFonts w:ascii="宋体" w:hAnsi="宋体" w:cs="宋体"/>
                <w:szCs w:val="21"/>
              </w:rPr>
            </w:pPr>
            <w:r>
              <w:rPr>
                <w:rFonts w:ascii="宋体" w:hAnsi="宋体" w:cs="宋体" w:hint="eastAsia"/>
                <w:szCs w:val="21"/>
              </w:rPr>
              <w:t>#组织确定人员所需的能力有哪些？</w:t>
            </w:r>
          </w:p>
          <w:p w:rsidR="00E250C5" w:rsidRDefault="00E250C5" w:rsidP="00A77F65">
            <w:pPr>
              <w:spacing w:line="360" w:lineRule="auto"/>
              <w:rPr>
                <w:rFonts w:ascii="宋体" w:hAnsi="宋体" w:cs="宋体"/>
                <w:szCs w:val="21"/>
              </w:rPr>
            </w:pPr>
            <w:r>
              <w:rPr>
                <w:rFonts w:ascii="宋体" w:hAnsi="宋体" w:cs="宋体" w:hint="eastAsia"/>
                <w:szCs w:val="21"/>
              </w:rPr>
              <w:t>.组织如何证明其控制下的人员具备所需的能力？</w:t>
            </w:r>
          </w:p>
          <w:p w:rsidR="00E250C5" w:rsidRDefault="00E250C5" w:rsidP="00A77F65">
            <w:pPr>
              <w:spacing w:line="360" w:lineRule="auto"/>
              <w:rPr>
                <w:rFonts w:ascii="宋体" w:hAnsi="宋体" w:cs="宋体"/>
                <w:szCs w:val="21"/>
              </w:rPr>
            </w:pPr>
            <w:r>
              <w:rPr>
                <w:rFonts w:ascii="宋体" w:hAnsi="宋体" w:cs="宋体" w:hint="eastAsia"/>
                <w:szCs w:val="21"/>
              </w:rPr>
              <w:t>.为获取所需能力采取了哪些措施？</w:t>
            </w:r>
          </w:p>
          <w:p w:rsidR="00E250C5" w:rsidRDefault="00E250C5" w:rsidP="00A77F65">
            <w:pPr>
              <w:spacing w:line="360" w:lineRule="auto"/>
              <w:rPr>
                <w:rFonts w:ascii="宋体" w:hAnsi="宋体" w:cs="宋体"/>
                <w:szCs w:val="21"/>
              </w:rPr>
            </w:pPr>
            <w:r>
              <w:rPr>
                <w:rFonts w:ascii="宋体" w:hAnsi="宋体" w:cs="宋体" w:hint="eastAsia"/>
                <w:szCs w:val="21"/>
              </w:rPr>
              <w:t>.是否保持适当的记录作为证明人员能力的证据？</w:t>
            </w:r>
          </w:p>
          <w:p w:rsidR="00E250C5" w:rsidRDefault="00E250C5" w:rsidP="00A77F65">
            <w:pPr>
              <w:spacing w:line="360" w:lineRule="auto"/>
              <w:rPr>
                <w:rFonts w:ascii="宋体" w:hAnsi="宋体" w:cs="宋体"/>
                <w:szCs w:val="21"/>
              </w:rPr>
            </w:pPr>
          </w:p>
          <w:p w:rsidR="00E250C5" w:rsidRDefault="00E250C5" w:rsidP="00A77F65">
            <w:pPr>
              <w:spacing w:line="360" w:lineRule="auto"/>
              <w:rPr>
                <w:rFonts w:ascii="宋体" w:hAnsi="宋体" w:cs="宋体"/>
                <w:szCs w:val="21"/>
              </w:rPr>
            </w:pPr>
            <w:r>
              <w:rPr>
                <w:rFonts w:ascii="宋体" w:hAnsi="宋体" w:cs="宋体" w:hint="eastAsia"/>
                <w:szCs w:val="21"/>
              </w:rPr>
              <w:t>注：</w:t>
            </w:r>
          </w:p>
          <w:p w:rsidR="00E250C5" w:rsidRDefault="00E250C5" w:rsidP="00A77F65">
            <w:pPr>
              <w:spacing w:line="360" w:lineRule="auto"/>
              <w:rPr>
                <w:rFonts w:ascii="宋体" w:hAnsi="宋体" w:cs="宋体"/>
                <w:szCs w:val="21"/>
              </w:rPr>
            </w:pPr>
            <w:r>
              <w:rPr>
                <w:rFonts w:ascii="宋体" w:hAnsi="宋体" w:cs="宋体" w:hint="eastAsia"/>
                <w:szCs w:val="21"/>
              </w:rPr>
              <w:t>采取的适当措施可包括对在职人员进行培训、辅导或重新分配工作，或者招聘具备能力的人员等</w:t>
            </w:r>
          </w:p>
          <w:p w:rsidR="00E250C5" w:rsidRDefault="00E250C5" w:rsidP="00A77F65">
            <w:pPr>
              <w:spacing w:line="360" w:lineRule="auto"/>
              <w:rPr>
                <w:rFonts w:ascii="宋体" w:hAnsi="宋体" w:cs="宋体"/>
                <w:color w:val="000000"/>
                <w:szCs w:val="21"/>
              </w:rPr>
            </w:pPr>
          </w:p>
          <w:p w:rsidR="00E250C5" w:rsidRDefault="00E250C5" w:rsidP="00A77F65">
            <w:pPr>
              <w:spacing w:line="360" w:lineRule="auto"/>
              <w:rPr>
                <w:rFonts w:ascii="宋体" w:hAnsi="宋体" w:cs="宋体"/>
                <w:color w:val="000000"/>
                <w:szCs w:val="21"/>
              </w:rPr>
            </w:pP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Q7.2</w:t>
            </w:r>
          </w:p>
        </w:tc>
        <w:tc>
          <w:tcPr>
            <w:tcW w:w="5529" w:type="dxa"/>
            <w:vAlign w:val="center"/>
          </w:tcPr>
          <w:p w:rsidR="00E250C5" w:rsidRDefault="00E250C5" w:rsidP="00A77F6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E250C5" w:rsidRDefault="00E250C5" w:rsidP="00A77F6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rsidR="00E250C5" w:rsidRDefault="00E250C5" w:rsidP="00A77F6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E250C5" w:rsidRDefault="00E250C5" w:rsidP="00A77F65">
            <w:pPr>
              <w:spacing w:line="360" w:lineRule="auto"/>
              <w:ind w:left="210" w:hangingChars="100" w:hanging="210"/>
              <w:rPr>
                <w:rFonts w:ascii="宋体" w:hAnsi="宋体" w:cs="宋体" w:hint="eastAsia"/>
                <w:color w:val="000000"/>
                <w:kern w:val="0"/>
                <w:szCs w:val="21"/>
              </w:rPr>
            </w:pPr>
            <w:r>
              <w:rPr>
                <w:rFonts w:ascii="宋体" w:hAnsi="宋体" w:cs="宋体" w:hint="eastAsia"/>
                <w:color w:val="000000"/>
                <w:kern w:val="0"/>
                <w:szCs w:val="21"/>
              </w:rPr>
              <w:t>查见</w:t>
            </w:r>
            <w:r w:rsidR="00F86966">
              <w:rPr>
                <w:rFonts w:ascii="宋体" w:hAnsi="宋体" w:cs="宋体" w:hint="eastAsia"/>
                <w:color w:val="000000"/>
                <w:kern w:val="0"/>
                <w:szCs w:val="21"/>
              </w:rPr>
              <w:t>2020</w:t>
            </w:r>
            <w:r>
              <w:rPr>
                <w:rFonts w:ascii="宋体" w:hAnsi="宋体" w:cs="宋体" w:hint="eastAsia"/>
                <w:color w:val="000000"/>
                <w:kern w:val="0"/>
                <w:szCs w:val="21"/>
              </w:rPr>
              <w:t>年度培训计划共</w:t>
            </w:r>
            <w:r w:rsidR="00F86966">
              <w:rPr>
                <w:rFonts w:ascii="宋体" w:hAnsi="宋体" w:cs="宋体" w:hint="eastAsia"/>
                <w:color w:val="000000"/>
                <w:kern w:val="0"/>
                <w:szCs w:val="21"/>
              </w:rPr>
              <w:t>5</w:t>
            </w:r>
            <w:r>
              <w:rPr>
                <w:rFonts w:ascii="宋体" w:hAnsi="宋体" w:cs="宋体" w:hint="eastAsia"/>
                <w:color w:val="000000"/>
                <w:kern w:val="0"/>
                <w:szCs w:val="21"/>
              </w:rPr>
              <w:t>次，</w:t>
            </w:r>
            <w:r w:rsidR="00F86966">
              <w:rPr>
                <w:rFonts w:ascii="宋体" w:hAnsi="宋体" w:cs="宋体" w:hint="eastAsia"/>
                <w:color w:val="000000"/>
                <w:kern w:val="0"/>
                <w:szCs w:val="21"/>
              </w:rPr>
              <w:t>包括内审员培训、5S基本知识培训和设备安全操作培训等。</w:t>
            </w:r>
          </w:p>
          <w:p w:rsidR="00F86966" w:rsidRDefault="00F86966" w:rsidP="00A77F65">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公司有4名内审员，分别是孙新领、时金花、李鑫和熊文锋，以上4名内审员均经过培训。</w:t>
            </w:r>
          </w:p>
          <w:p w:rsidR="00E250C5" w:rsidRDefault="00F86966" w:rsidP="00A77F65">
            <w:pPr>
              <w:spacing w:line="360" w:lineRule="auto"/>
              <w:rPr>
                <w:rFonts w:ascii="宋体" w:hAnsi="宋体" w:cs="宋体"/>
                <w:color w:val="000000"/>
                <w:kern w:val="0"/>
                <w:szCs w:val="21"/>
              </w:rPr>
            </w:pPr>
            <w:r>
              <w:rPr>
                <w:rFonts w:ascii="宋体" w:hAnsi="宋体" w:cs="宋体" w:hint="eastAsia"/>
                <w:color w:val="000000"/>
                <w:kern w:val="0"/>
                <w:szCs w:val="21"/>
              </w:rPr>
              <w:t>未能提供计划在2020年2月27日进行的设备安全操作规程培训的培训记录。</w:t>
            </w:r>
          </w:p>
        </w:tc>
        <w:tc>
          <w:tcPr>
            <w:tcW w:w="708" w:type="dxa"/>
          </w:tcPr>
          <w:p w:rsidR="00E250C5" w:rsidRDefault="00F86966" w:rsidP="00A77F65">
            <w:pPr>
              <w:spacing w:line="360" w:lineRule="auto"/>
            </w:pPr>
            <w:r>
              <w:rPr>
                <w:rFonts w:hint="eastAsia"/>
              </w:rPr>
              <w:t>N</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lastRenderedPageBreak/>
              <w:t>意识</w:t>
            </w:r>
            <w:r>
              <w:rPr>
                <w:rFonts w:ascii="宋体" w:hAnsi="宋体" w:cs="宋体" w:hint="eastAsia"/>
                <w:color w:val="000000"/>
                <w:spacing w:val="-4"/>
                <w:szCs w:val="21"/>
              </w:rPr>
              <w:t>#</w:t>
            </w:r>
            <w:r>
              <w:rPr>
                <w:rFonts w:ascii="宋体" w:hAnsi="宋体" w:cs="宋体" w:hint="eastAsia"/>
                <w:szCs w:val="21"/>
              </w:rPr>
              <w:t>员工是否意识到：</w:t>
            </w:r>
          </w:p>
          <w:p w:rsidR="00E250C5" w:rsidRDefault="00E250C5" w:rsidP="00A77F65">
            <w:pPr>
              <w:spacing w:line="360" w:lineRule="auto"/>
              <w:rPr>
                <w:rFonts w:ascii="宋体" w:hAnsi="宋体" w:cs="宋体"/>
                <w:szCs w:val="21"/>
              </w:rPr>
            </w:pPr>
            <w:r>
              <w:rPr>
                <w:rFonts w:ascii="宋体" w:hAnsi="宋体" w:cs="宋体" w:hint="eastAsia"/>
                <w:szCs w:val="21"/>
              </w:rPr>
              <w:t>a）质量方针；</w:t>
            </w:r>
          </w:p>
          <w:p w:rsidR="00E250C5" w:rsidRDefault="00E250C5" w:rsidP="00A77F65">
            <w:pPr>
              <w:spacing w:line="360" w:lineRule="auto"/>
              <w:rPr>
                <w:rFonts w:ascii="宋体" w:hAnsi="宋体" w:cs="宋体"/>
                <w:szCs w:val="21"/>
              </w:rPr>
            </w:pPr>
            <w:r>
              <w:rPr>
                <w:rFonts w:ascii="宋体" w:hAnsi="宋体" w:cs="宋体" w:hint="eastAsia"/>
                <w:szCs w:val="21"/>
              </w:rPr>
              <w:t>b）相关的质量目标；</w:t>
            </w:r>
          </w:p>
          <w:p w:rsidR="00E250C5" w:rsidRDefault="00E250C5" w:rsidP="00A77F65">
            <w:pPr>
              <w:spacing w:line="360" w:lineRule="auto"/>
              <w:rPr>
                <w:rFonts w:ascii="宋体" w:hAnsi="宋体" w:cs="宋体"/>
                <w:b/>
                <w:szCs w:val="21"/>
              </w:rPr>
            </w:pPr>
            <w:r>
              <w:rPr>
                <w:rFonts w:ascii="宋体" w:hAnsi="宋体" w:cs="宋体" w:hint="eastAsia"/>
                <w:szCs w:val="21"/>
              </w:rPr>
              <w:t>C他们对质量管理体系有效性的贡献，包括改进质量绩效的益处；不符合质量管理体系要求的后果。</w:t>
            </w: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Q7.3</w:t>
            </w:r>
          </w:p>
        </w:tc>
        <w:tc>
          <w:tcPr>
            <w:tcW w:w="5529" w:type="dxa"/>
            <w:vAlign w:val="center"/>
          </w:tcPr>
          <w:p w:rsidR="00E250C5" w:rsidRDefault="00E250C5" w:rsidP="00A77F65">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E250C5" w:rsidRDefault="00E250C5" w:rsidP="00A77F65">
            <w:pPr>
              <w:spacing w:line="360" w:lineRule="auto"/>
              <w:ind w:firstLineChars="200" w:firstLine="420"/>
              <w:rPr>
                <w:rFonts w:ascii="宋体" w:hAnsi="宋体" w:cs="宋体"/>
                <w:szCs w:val="21"/>
              </w:rPr>
            </w:pPr>
            <w:r>
              <w:rPr>
                <w:rFonts w:ascii="宋体" w:hAnsi="宋体" w:cs="宋体" w:hint="eastAsia"/>
                <w:szCs w:val="21"/>
              </w:rPr>
              <w:t>---经与员工沟通了解，基本具备必要的质量意识和质量管理体系相关意识。</w:t>
            </w:r>
          </w:p>
        </w:tc>
        <w:tc>
          <w:tcPr>
            <w:tcW w:w="708" w:type="dxa"/>
          </w:tcPr>
          <w:p w:rsidR="00E250C5" w:rsidRDefault="00BB7CA4" w:rsidP="00A77F65">
            <w:pPr>
              <w:spacing w:line="360" w:lineRule="auto"/>
            </w:pPr>
            <w:r>
              <w:rPr>
                <w:rFonts w:hint="eastAsia"/>
              </w:rPr>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t>形成文件的信息/7.5.1总则</w:t>
            </w:r>
          </w:p>
          <w:p w:rsidR="00E250C5" w:rsidRDefault="00E250C5" w:rsidP="00A77F65">
            <w:pPr>
              <w:spacing w:line="360" w:lineRule="auto"/>
              <w:rPr>
                <w:rFonts w:ascii="宋体" w:hAnsi="宋体" w:cs="宋体"/>
                <w:szCs w:val="21"/>
              </w:rPr>
            </w:pPr>
            <w:r>
              <w:rPr>
                <w:rFonts w:ascii="宋体" w:hAnsi="宋体" w:cs="宋体" w:hint="eastAsia"/>
                <w:szCs w:val="21"/>
              </w:rPr>
              <w:t>#组织质量管理体系包括哪些文件？</w:t>
            </w:r>
          </w:p>
          <w:p w:rsidR="00E250C5" w:rsidRDefault="00E250C5" w:rsidP="00A77F65">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Q7.5.1</w:t>
            </w:r>
          </w:p>
        </w:tc>
        <w:tc>
          <w:tcPr>
            <w:tcW w:w="5529" w:type="dxa"/>
            <w:vAlign w:val="center"/>
          </w:tcPr>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r w:rsidR="00A73596">
              <w:rPr>
                <w:rFonts w:ascii="宋体" w:eastAsia="宋体" w:hAnsi="宋体" w:cs="宋体" w:hint="eastAsia"/>
                <w:color w:val="000000"/>
                <w:kern w:val="0"/>
                <w:sz w:val="21"/>
                <w:szCs w:val="21"/>
              </w:rPr>
              <w:t>、外来文件</w:t>
            </w:r>
          </w:p>
          <w:p w:rsidR="00E250C5" w:rsidRDefault="00A73596"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四级文件：表格和记录</w:t>
            </w:r>
            <w:r w:rsidR="00E250C5">
              <w:rPr>
                <w:rFonts w:ascii="宋体" w:eastAsia="宋体" w:hAnsi="宋体" w:cs="宋体" w:hint="eastAsia"/>
                <w:color w:val="000000"/>
                <w:kern w:val="0"/>
                <w:sz w:val="21"/>
                <w:szCs w:val="21"/>
              </w:rPr>
              <w:t>。</w:t>
            </w:r>
          </w:p>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--此外，外来文件即外部提供的文件,包括标准、与产品质量有关的文件。通常属于第三级文件，并得到及时识别和分发控制。</w:t>
            </w:r>
          </w:p>
          <w:p w:rsidR="00E250C5" w:rsidRDefault="00E250C5" w:rsidP="00A77F65">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经查：公司提供的各级体系文件总体满足标准的要求和确保QMS有效性的需要。</w:t>
            </w:r>
          </w:p>
        </w:tc>
        <w:tc>
          <w:tcPr>
            <w:tcW w:w="708" w:type="dxa"/>
          </w:tcPr>
          <w:p w:rsidR="00E250C5" w:rsidRDefault="00BB7CA4" w:rsidP="00A77F65">
            <w:pPr>
              <w:spacing w:line="360" w:lineRule="auto"/>
            </w:pPr>
            <w:r>
              <w:rPr>
                <w:rFonts w:hint="eastAsia"/>
              </w:rPr>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t>创建和更新</w:t>
            </w:r>
          </w:p>
          <w:p w:rsidR="00E250C5" w:rsidRDefault="00E250C5" w:rsidP="00A77F65">
            <w:pPr>
              <w:spacing w:line="360" w:lineRule="auto"/>
              <w:rPr>
                <w:rFonts w:ascii="宋体" w:hAnsi="宋体" w:cs="宋体"/>
                <w:szCs w:val="21"/>
              </w:rPr>
            </w:pPr>
            <w:r>
              <w:rPr>
                <w:rFonts w:ascii="宋体" w:hAnsi="宋体" w:cs="宋体" w:hint="eastAsia"/>
                <w:szCs w:val="21"/>
              </w:rPr>
              <w:t>#在创建和更新文件时，是否确保了适当的：</w:t>
            </w:r>
          </w:p>
          <w:p w:rsidR="00E250C5" w:rsidRDefault="00E250C5" w:rsidP="00A77F65">
            <w:pPr>
              <w:spacing w:line="360" w:lineRule="auto"/>
              <w:rPr>
                <w:rFonts w:ascii="宋体" w:hAnsi="宋体" w:cs="宋体"/>
                <w:szCs w:val="21"/>
              </w:rPr>
            </w:pPr>
            <w:r>
              <w:rPr>
                <w:rFonts w:ascii="宋体" w:hAnsi="宋体" w:cs="宋体" w:hint="eastAsia"/>
                <w:szCs w:val="21"/>
              </w:rPr>
              <w:t>a）标识和说明；</w:t>
            </w:r>
          </w:p>
          <w:p w:rsidR="00E250C5" w:rsidRDefault="00E250C5" w:rsidP="00A77F65">
            <w:pPr>
              <w:spacing w:line="360" w:lineRule="auto"/>
              <w:rPr>
                <w:rFonts w:ascii="宋体" w:hAnsi="宋体" w:cs="宋体"/>
                <w:szCs w:val="21"/>
              </w:rPr>
            </w:pPr>
            <w:r>
              <w:rPr>
                <w:rFonts w:ascii="宋体" w:hAnsi="宋体" w:cs="宋体" w:hint="eastAsia"/>
                <w:szCs w:val="21"/>
              </w:rPr>
              <w:t>b）格式和媒介；</w:t>
            </w:r>
          </w:p>
          <w:p w:rsidR="00E250C5" w:rsidRDefault="00E250C5" w:rsidP="00A77F65">
            <w:pPr>
              <w:spacing w:line="360" w:lineRule="auto"/>
              <w:rPr>
                <w:rFonts w:ascii="宋体" w:hAnsi="宋体" w:cs="宋体"/>
                <w:szCs w:val="21"/>
              </w:rPr>
            </w:pPr>
            <w:r>
              <w:rPr>
                <w:rFonts w:ascii="宋体" w:hAnsi="宋体" w:cs="宋体" w:hint="eastAsia"/>
                <w:szCs w:val="21"/>
              </w:rPr>
              <w:t>c）评审和批准，以确保适宜性和充分性。</w:t>
            </w: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Q7.5.2</w:t>
            </w:r>
          </w:p>
        </w:tc>
        <w:tc>
          <w:tcPr>
            <w:tcW w:w="5529" w:type="dxa"/>
            <w:vAlign w:val="center"/>
          </w:tcPr>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w:t>
            </w:r>
            <w:r w:rsidR="00F86966">
              <w:rPr>
                <w:rFonts w:ascii="宋体" w:eastAsia="宋体" w:hAnsi="宋体" w:cs="宋体" w:hint="eastAsia"/>
                <w:color w:val="000000"/>
                <w:kern w:val="0"/>
                <w:sz w:val="21"/>
                <w:szCs w:val="21"/>
              </w:rPr>
              <w:t>个体系文件</w:t>
            </w:r>
            <w:r>
              <w:rPr>
                <w:rFonts w:ascii="宋体" w:eastAsia="宋体" w:hAnsi="宋体" w:cs="宋体" w:hint="eastAsia"/>
                <w:color w:val="000000"/>
                <w:kern w:val="0"/>
                <w:sz w:val="21"/>
                <w:szCs w:val="21"/>
              </w:rPr>
              <w:t>：质量手册、程序文件、</w:t>
            </w:r>
            <w:r w:rsidR="00F86966">
              <w:rPr>
                <w:rFonts w:ascii="宋体" w:eastAsia="宋体" w:hAnsi="宋体" w:cs="宋体" w:hint="eastAsia"/>
                <w:color w:val="000000"/>
                <w:kern w:val="0"/>
                <w:sz w:val="21"/>
                <w:szCs w:val="21"/>
              </w:rPr>
              <w:t>管理制度汇编，</w:t>
            </w:r>
            <w:r>
              <w:rPr>
                <w:rFonts w:ascii="宋体" w:eastAsia="宋体" w:hAnsi="宋体" w:cs="宋体" w:hint="eastAsia"/>
                <w:color w:val="000000"/>
                <w:kern w:val="0"/>
                <w:sz w:val="21"/>
                <w:szCs w:val="21"/>
              </w:rPr>
              <w:t>均有适当的标识和说明、相对固定的格式、纸质和电子档为载体、文件发布前均的得到评审和批准，从而确保了适宜性和充分性；记录得到确认等。</w:t>
            </w:r>
          </w:p>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w:t>
            </w:r>
            <w:r w:rsidR="00A73596">
              <w:rPr>
                <w:rFonts w:ascii="宋体" w:eastAsia="宋体" w:hAnsi="宋体" w:cs="宋体" w:hint="eastAsia"/>
                <w:color w:val="000000"/>
                <w:kern w:val="0"/>
                <w:sz w:val="21"/>
                <w:szCs w:val="21"/>
              </w:rPr>
              <w:t>生产</w:t>
            </w:r>
            <w:r w:rsidR="00F86966">
              <w:rPr>
                <w:rFonts w:ascii="宋体" w:eastAsia="宋体" w:hAnsi="宋体" w:cs="宋体" w:hint="eastAsia"/>
                <w:color w:val="000000"/>
                <w:kern w:val="0"/>
                <w:sz w:val="21"/>
                <w:szCs w:val="21"/>
              </w:rPr>
              <w:t>过程</w:t>
            </w:r>
            <w:r w:rsidRPr="006D185F">
              <w:rPr>
                <w:rFonts w:ascii="宋体" w:eastAsia="宋体" w:hAnsi="宋体" w:cs="宋体" w:hint="eastAsia"/>
                <w:color w:val="000000"/>
                <w:kern w:val="0"/>
                <w:sz w:val="21"/>
                <w:szCs w:val="21"/>
              </w:rPr>
              <w:t>控制程序</w:t>
            </w:r>
            <w:r>
              <w:rPr>
                <w:rFonts w:ascii="宋体" w:eastAsia="宋体" w:hAnsi="宋体" w:cs="宋体" w:hint="eastAsia"/>
                <w:color w:val="000000"/>
                <w:kern w:val="0"/>
                <w:sz w:val="21"/>
                <w:szCs w:val="21"/>
              </w:rPr>
              <w:t>》</w:t>
            </w:r>
          </w:p>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F86966" w:rsidRPr="00F86966">
              <w:rPr>
                <w:rFonts w:ascii="宋体" w:hAnsi="宋体" w:hint="eastAsia"/>
                <w:szCs w:val="21"/>
              </w:rPr>
              <w:t>QP</w:t>
            </w:r>
            <w:r w:rsidR="00F86966" w:rsidRPr="00F86966">
              <w:rPr>
                <w:rFonts w:ascii="宋体" w:hAnsi="宋体" w:hint="eastAsia"/>
                <w:szCs w:val="21"/>
              </w:rPr>
              <w:t>－</w:t>
            </w:r>
            <w:r w:rsidR="00F86966" w:rsidRPr="00F86966">
              <w:rPr>
                <w:rFonts w:ascii="宋体" w:hAnsi="宋体" w:hint="eastAsia"/>
                <w:szCs w:val="21"/>
              </w:rPr>
              <w:t>010</w:t>
            </w:r>
            <w:r>
              <w:rPr>
                <w:rFonts w:ascii="宋体" w:eastAsia="宋体" w:hAnsi="宋体" w:cs="宋体" w:hint="eastAsia"/>
                <w:color w:val="000000"/>
                <w:kern w:val="0"/>
                <w:sz w:val="21"/>
                <w:szCs w:val="21"/>
              </w:rPr>
              <w:t>版本号：A/0版</w:t>
            </w:r>
          </w:p>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w:t>
            </w:r>
            <w:r w:rsidR="00F86966">
              <w:rPr>
                <w:rFonts w:ascii="宋体" w:eastAsia="宋体" w:hAnsi="宋体" w:cs="宋体" w:hint="eastAsia"/>
                <w:color w:val="000000"/>
                <w:kern w:val="0"/>
                <w:sz w:val="21"/>
                <w:szCs w:val="21"/>
              </w:rPr>
              <w:t>20</w:t>
            </w:r>
            <w:r>
              <w:rPr>
                <w:rFonts w:ascii="宋体" w:eastAsia="宋体" w:hAnsi="宋体" w:cs="宋体" w:hint="eastAsia"/>
                <w:color w:val="000000"/>
                <w:kern w:val="0"/>
                <w:sz w:val="21"/>
                <w:szCs w:val="21"/>
              </w:rPr>
              <w:t>.0</w:t>
            </w:r>
            <w:r w:rsidR="00F86966">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 xml:space="preserve">.8发布  </w:t>
            </w:r>
            <w:r w:rsidR="00F86966">
              <w:rPr>
                <w:rFonts w:ascii="宋体" w:eastAsia="宋体" w:hAnsi="宋体" w:cs="宋体" w:hint="eastAsia"/>
                <w:color w:val="000000"/>
                <w:kern w:val="0"/>
                <w:sz w:val="21"/>
                <w:szCs w:val="21"/>
              </w:rPr>
              <w:t>编制：生产</w:t>
            </w:r>
            <w:r>
              <w:rPr>
                <w:rFonts w:ascii="宋体" w:eastAsia="宋体" w:hAnsi="宋体" w:cs="宋体" w:hint="eastAsia"/>
                <w:color w:val="000000"/>
                <w:kern w:val="0"/>
                <w:sz w:val="21"/>
                <w:szCs w:val="21"/>
              </w:rPr>
              <w:t>部 审批：</w:t>
            </w:r>
            <w:r w:rsidR="00F86966">
              <w:rPr>
                <w:rFonts w:ascii="宋体" w:eastAsia="宋体" w:hAnsi="宋体" w:cs="宋体" w:hint="eastAsia"/>
                <w:color w:val="000000"/>
                <w:kern w:val="0"/>
                <w:sz w:val="21"/>
                <w:szCs w:val="21"/>
              </w:rPr>
              <w:t>时金花</w:t>
            </w:r>
            <w:r w:rsidR="00A73596">
              <w:rPr>
                <w:rFonts w:ascii="宋体" w:eastAsia="宋体" w:hAnsi="宋体" w:cs="宋体" w:hint="eastAsia"/>
                <w:color w:val="000000"/>
                <w:kern w:val="0"/>
                <w:sz w:val="21"/>
                <w:szCs w:val="21"/>
              </w:rPr>
              <w:t xml:space="preserve"> </w:t>
            </w:r>
          </w:p>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抽见文件《质量手册》</w:t>
            </w:r>
          </w:p>
          <w:p w:rsidR="00E250C5" w:rsidRDefault="00E250C5" w:rsidP="00A77F6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文件编号： </w:t>
            </w:r>
            <w:r w:rsidR="00F86966">
              <w:rPr>
                <w:rFonts w:ascii="宋体" w:hAnsi="宋体" w:hint="eastAsia"/>
                <w:szCs w:val="21"/>
              </w:rPr>
              <w:t>QM</w:t>
            </w:r>
            <w:r w:rsidR="00A73596" w:rsidRPr="006D185F">
              <w:rPr>
                <w:rFonts w:ascii="宋体" w:hAnsi="宋体" w:cs="宋体" w:hint="eastAsia"/>
                <w:color w:val="000000"/>
                <w:kern w:val="0"/>
                <w:szCs w:val="21"/>
              </w:rPr>
              <w:t xml:space="preserve"> </w:t>
            </w:r>
            <w:r w:rsidRPr="006D185F">
              <w:rPr>
                <w:rFonts w:ascii="宋体" w:hAnsi="宋体" w:cs="宋体" w:hint="eastAsia"/>
                <w:color w:val="000000"/>
                <w:kern w:val="0"/>
                <w:szCs w:val="21"/>
              </w:rPr>
              <w:t>-001</w:t>
            </w:r>
            <w:r>
              <w:rPr>
                <w:rFonts w:ascii="宋体" w:hAnsi="宋体" w:cs="宋体" w:hint="eastAsia"/>
                <w:color w:val="000000"/>
                <w:kern w:val="0"/>
                <w:szCs w:val="21"/>
              </w:rPr>
              <w:t xml:space="preserve"> 版本号：</w:t>
            </w:r>
            <w:r w:rsidR="00F86966">
              <w:rPr>
                <w:rFonts w:ascii="宋体" w:hAnsi="宋体" w:cs="宋体" w:hint="eastAsia"/>
                <w:color w:val="000000"/>
                <w:kern w:val="0"/>
                <w:szCs w:val="21"/>
              </w:rPr>
              <w:t>A/0</w:t>
            </w:r>
            <w:r>
              <w:rPr>
                <w:rFonts w:ascii="宋体" w:hAnsi="宋体" w:cs="宋体" w:hint="eastAsia"/>
                <w:color w:val="000000"/>
                <w:kern w:val="0"/>
                <w:szCs w:val="21"/>
              </w:rPr>
              <w:t>版</w:t>
            </w:r>
          </w:p>
          <w:p w:rsidR="00E250C5" w:rsidRDefault="00A73596"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2019.0</w:t>
            </w:r>
            <w:r w:rsidR="00F86966">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.8</w:t>
            </w:r>
            <w:r w:rsidR="00E250C5">
              <w:rPr>
                <w:rFonts w:ascii="宋体" w:eastAsia="宋体" w:hAnsi="宋体" w:cs="宋体" w:hint="eastAsia"/>
                <w:color w:val="000000"/>
                <w:kern w:val="0"/>
                <w:sz w:val="21"/>
                <w:szCs w:val="21"/>
              </w:rPr>
              <w:t xml:space="preserve">发布  </w:t>
            </w:r>
            <w:r w:rsidR="00F86966">
              <w:rPr>
                <w:rFonts w:ascii="宋体" w:eastAsia="宋体" w:hAnsi="宋体" w:cs="宋体" w:hint="eastAsia"/>
                <w:color w:val="000000"/>
                <w:kern w:val="0"/>
                <w:sz w:val="21"/>
                <w:szCs w:val="21"/>
              </w:rPr>
              <w:t>编制：行政</w:t>
            </w:r>
            <w:r w:rsidR="00E250C5">
              <w:rPr>
                <w:rFonts w:ascii="宋体" w:eastAsia="宋体" w:hAnsi="宋体" w:cs="宋体" w:hint="eastAsia"/>
                <w:color w:val="000000"/>
                <w:kern w:val="0"/>
                <w:sz w:val="21"/>
                <w:szCs w:val="21"/>
              </w:rPr>
              <w:t>部 审批：</w:t>
            </w:r>
            <w:r w:rsidR="00F86966">
              <w:rPr>
                <w:rFonts w:ascii="宋体" w:eastAsia="宋体" w:hAnsi="宋体" w:cs="宋体" w:hint="eastAsia"/>
                <w:color w:val="000000"/>
                <w:kern w:val="0"/>
                <w:sz w:val="21"/>
                <w:szCs w:val="21"/>
              </w:rPr>
              <w:t>段振阳</w:t>
            </w:r>
          </w:p>
          <w:p w:rsidR="00E250C5"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 xml:space="preserve"> 以上文件均有编审批，发布实施日期及发放编号、受控状态。</w:t>
            </w:r>
          </w:p>
          <w:p w:rsidR="00E250C5" w:rsidRPr="00904D9B" w:rsidRDefault="00E250C5" w:rsidP="00A77F65">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公司文件大部分以电子档形式进行发放与管理。</w:t>
            </w:r>
          </w:p>
        </w:tc>
        <w:tc>
          <w:tcPr>
            <w:tcW w:w="708" w:type="dxa"/>
          </w:tcPr>
          <w:p w:rsidR="00E250C5" w:rsidRDefault="00BB7CA4" w:rsidP="00A77F65">
            <w:pPr>
              <w:spacing w:line="360" w:lineRule="auto"/>
            </w:pPr>
            <w:r>
              <w:rPr>
                <w:rFonts w:hint="eastAsia"/>
              </w:rPr>
              <w:lastRenderedPageBreak/>
              <w:t>OK</w:t>
            </w:r>
          </w:p>
        </w:tc>
      </w:tr>
      <w:tr w:rsidR="00E250C5" w:rsidTr="008A19AD">
        <w:trPr>
          <w:trHeight w:val="2110"/>
        </w:trPr>
        <w:tc>
          <w:tcPr>
            <w:tcW w:w="2376" w:type="dxa"/>
            <w:vAlign w:val="center"/>
          </w:tcPr>
          <w:p w:rsidR="00E250C5" w:rsidRDefault="00E250C5" w:rsidP="00A77F65">
            <w:pPr>
              <w:spacing w:line="360" w:lineRule="auto"/>
              <w:rPr>
                <w:rFonts w:ascii="宋体" w:hAnsi="宋体" w:cs="宋体"/>
                <w:szCs w:val="21"/>
              </w:rPr>
            </w:pPr>
            <w:r>
              <w:rPr>
                <w:rFonts w:ascii="宋体" w:hAnsi="宋体" w:cs="宋体" w:hint="eastAsia"/>
                <w:szCs w:val="21"/>
              </w:rPr>
              <w:lastRenderedPageBreak/>
              <w:t>形成文件信息的控制</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E250C5" w:rsidRDefault="00E250C5" w:rsidP="00A77F65">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E250C5" w:rsidRDefault="00E250C5" w:rsidP="00A77F65">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E250C5" w:rsidRDefault="00E250C5" w:rsidP="00A77F65">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c）更改控制；</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d）保留和处置。</w:t>
            </w:r>
          </w:p>
          <w:p w:rsidR="00E250C5" w:rsidRDefault="00E250C5" w:rsidP="00A77F65">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E250C5" w:rsidRDefault="00E250C5" w:rsidP="00A77F65">
            <w:pPr>
              <w:spacing w:line="360" w:lineRule="auto"/>
              <w:rPr>
                <w:rFonts w:ascii="宋体" w:hAnsi="宋体" w:cs="宋体"/>
                <w:szCs w:val="21"/>
              </w:rPr>
            </w:pPr>
            <w:r>
              <w:rPr>
                <w:rFonts w:ascii="宋体" w:hAnsi="宋体" w:cs="宋体" w:hint="eastAsia"/>
                <w:szCs w:val="21"/>
              </w:rPr>
              <w:t>是否对记录实施了保护，防止非预期的更改</w:t>
            </w:r>
          </w:p>
          <w:p w:rsidR="00E250C5" w:rsidRDefault="00E250C5" w:rsidP="00A77F65">
            <w:pPr>
              <w:spacing w:line="360" w:lineRule="auto"/>
              <w:rPr>
                <w:rFonts w:ascii="宋体" w:hAnsi="宋体" w:cs="宋体"/>
                <w:b/>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t>Q7.5.3</w:t>
            </w:r>
          </w:p>
        </w:tc>
        <w:tc>
          <w:tcPr>
            <w:tcW w:w="5529" w:type="dxa"/>
            <w:vAlign w:val="center"/>
          </w:tcPr>
          <w:p w:rsidR="00E250C5" w:rsidRDefault="00E250C5" w:rsidP="00A77F65">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E250C5" w:rsidRDefault="00E250C5" w:rsidP="00A77F65">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w:t>
            </w:r>
            <w:r w:rsidR="00F86966" w:rsidRPr="00F86966">
              <w:rPr>
                <w:rFonts w:ascii="宋体" w:hAnsi="宋体" w:cs="宋体" w:hint="eastAsia"/>
                <w:szCs w:val="21"/>
              </w:rPr>
              <w:t>成文信息控制程序</w:t>
            </w:r>
            <w:r>
              <w:rPr>
                <w:rFonts w:ascii="宋体" w:hAnsi="宋体" w:cs="宋体" w:hint="eastAsia"/>
                <w:szCs w:val="21"/>
              </w:rPr>
              <w:t>》，规定了体系文件的编制、审核、</w:t>
            </w:r>
            <w:r w:rsidR="00F86966">
              <w:rPr>
                <w:rFonts w:ascii="宋体" w:hAnsi="宋体" w:cs="宋体" w:hint="eastAsia"/>
                <w:szCs w:val="21"/>
              </w:rPr>
              <w:t>批准、受控、使用、报废等要求。查见：程序文件，查：《受控文件一览表</w:t>
            </w:r>
            <w:r>
              <w:rPr>
                <w:rFonts w:ascii="宋体" w:hAnsi="宋体" w:cs="宋体" w:hint="eastAsia"/>
                <w:szCs w:val="21"/>
              </w:rPr>
              <w:t>》里面包括：质量手册、程序文件、岗位职责等和外来文件等。</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查见：《</w:t>
            </w:r>
            <w:r w:rsidR="00056160" w:rsidRPr="00F86966">
              <w:rPr>
                <w:rFonts w:ascii="宋体" w:hAnsi="宋体" w:cs="宋体" w:hint="eastAsia"/>
                <w:szCs w:val="21"/>
              </w:rPr>
              <w:t>成文信息控制程序</w:t>
            </w:r>
            <w:r>
              <w:rPr>
                <w:rFonts w:ascii="宋体" w:hAnsi="宋体" w:cs="宋体" w:hint="eastAsia"/>
                <w:szCs w:val="21"/>
              </w:rPr>
              <w:t>》程序文件、质量手册、岗位职责要求等进行了发放；有文件编号、分发号，版本，可获得该文件的有效版本：</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w:t>
            </w:r>
            <w:r w:rsidR="00056160">
              <w:rPr>
                <w:rFonts w:ascii="宋体" w:hAnsi="宋体" w:cs="宋体" w:hint="eastAsia"/>
                <w:szCs w:val="21"/>
              </w:rPr>
              <w:t>/</w:t>
            </w:r>
            <w:r>
              <w:rPr>
                <w:rFonts w:ascii="宋体" w:hAnsi="宋体" w:cs="宋体" w:hint="eastAsia"/>
                <w:szCs w:val="21"/>
              </w:rPr>
              <w:t>0版</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rsidR="00E250C5" w:rsidRDefault="00E250C5" w:rsidP="00A77F65">
            <w:pPr>
              <w:snapToGrid w:val="0"/>
              <w:spacing w:line="360" w:lineRule="auto"/>
              <w:ind w:firstLineChars="200" w:firstLine="420"/>
              <w:rPr>
                <w:rFonts w:ascii="宋体" w:hAnsi="宋体" w:cs="宋体"/>
                <w:szCs w:val="21"/>
              </w:rPr>
            </w:pPr>
            <w:r>
              <w:rPr>
                <w:rFonts w:ascii="宋体" w:hAnsi="宋体" w:cs="宋体" w:hint="eastAsia"/>
                <w:szCs w:val="21"/>
              </w:rPr>
              <w:t>查《</w:t>
            </w:r>
            <w:r w:rsidR="00056160">
              <w:rPr>
                <w:rFonts w:ascii="宋体" w:hAnsi="宋体" w:cs="宋体" w:hint="eastAsia"/>
                <w:szCs w:val="21"/>
              </w:rPr>
              <w:t>外来文件一览表</w:t>
            </w:r>
            <w:r>
              <w:rPr>
                <w:rFonts w:ascii="宋体" w:hAnsi="宋体" w:cs="宋体" w:hint="eastAsia"/>
                <w:szCs w:val="21"/>
              </w:rPr>
              <w:t>》</w:t>
            </w:r>
            <w:r w:rsidR="00056160">
              <w:rPr>
                <w:rFonts w:ascii="宋体" w:hAnsi="宋体" w:cs="宋体" w:hint="eastAsia"/>
                <w:szCs w:val="21"/>
              </w:rPr>
              <w:t>中</w:t>
            </w:r>
            <w:r>
              <w:rPr>
                <w:rFonts w:ascii="宋体" w:hAnsi="宋体" w:cs="宋体" w:hint="eastAsia"/>
                <w:szCs w:val="21"/>
              </w:rPr>
              <w:t>包括</w:t>
            </w:r>
            <w:r w:rsidR="00056160">
              <w:rPr>
                <w:rFonts w:ascii="宋体" w:hAnsi="宋体" w:cs="宋体" w:hint="eastAsia"/>
                <w:szCs w:val="21"/>
              </w:rPr>
              <w:t>了外来文件</w:t>
            </w:r>
            <w:r>
              <w:rPr>
                <w:rFonts w:ascii="宋体" w:hAnsi="宋体" w:cs="宋体" w:hint="eastAsia"/>
                <w:szCs w:val="21"/>
              </w:rPr>
              <w:t>：中华人民共和国安全生产法、中华人民共和国产品质量法</w:t>
            </w:r>
            <w:r w:rsidR="00056160">
              <w:rPr>
                <w:rFonts w:ascii="宋体" w:hAnsi="宋体" w:cs="宋体" w:hint="eastAsia"/>
                <w:szCs w:val="21"/>
              </w:rPr>
              <w:t>、</w:t>
            </w:r>
            <w:r w:rsidR="00056160" w:rsidRPr="00056160">
              <w:rPr>
                <w:rFonts w:ascii="宋体" w:hAnsi="宋体" w:cs="宋体" w:hint="eastAsia"/>
                <w:szCs w:val="21"/>
              </w:rPr>
              <w:t>中华人民共和国公司法</w:t>
            </w:r>
            <w:r>
              <w:rPr>
                <w:rFonts w:ascii="宋体" w:hAnsi="宋体" w:cs="宋体" w:hint="eastAsia"/>
                <w:szCs w:val="21"/>
              </w:rPr>
              <w:t>等法律法规等标准。</w:t>
            </w:r>
          </w:p>
          <w:p w:rsidR="00E250C5" w:rsidRDefault="00E250C5" w:rsidP="00A77F65">
            <w:pPr>
              <w:spacing w:line="360" w:lineRule="auto"/>
              <w:rPr>
                <w:rFonts w:ascii="宋体" w:hAnsi="宋体" w:cs="宋体"/>
                <w:szCs w:val="21"/>
              </w:rPr>
            </w:pPr>
            <w:r>
              <w:rPr>
                <w:rFonts w:ascii="宋体" w:hAnsi="宋体" w:cs="宋体" w:hint="eastAsia"/>
                <w:szCs w:val="21"/>
              </w:rPr>
              <w:t xml:space="preserve"> 《质量记录</w:t>
            </w:r>
            <w:r w:rsidR="00056160">
              <w:rPr>
                <w:rFonts w:ascii="宋体" w:hAnsi="宋体" w:cs="宋体" w:hint="eastAsia"/>
                <w:szCs w:val="21"/>
              </w:rPr>
              <w:t>一览表</w:t>
            </w:r>
            <w:r>
              <w:rPr>
                <w:rFonts w:ascii="宋体" w:hAnsi="宋体" w:cs="宋体" w:hint="eastAsia"/>
                <w:szCs w:val="21"/>
              </w:rPr>
              <w:t>》，规定了保存期以及保存的部门。查：《</w:t>
            </w:r>
            <w:r w:rsidR="00056160">
              <w:rPr>
                <w:rFonts w:hint="eastAsia"/>
                <w:bCs/>
              </w:rPr>
              <w:t>设备保养检查表、供方评价记录表</w:t>
            </w:r>
            <w:r>
              <w:rPr>
                <w:rFonts w:ascii="宋体" w:hAnsi="宋体" w:cs="宋体" w:hint="eastAsia"/>
                <w:szCs w:val="21"/>
              </w:rPr>
              <w:t>》：有《</w:t>
            </w:r>
            <w:r w:rsidR="00056160">
              <w:rPr>
                <w:rFonts w:hint="eastAsia"/>
                <w:bCs/>
              </w:rPr>
              <w:t>生产设备一览表</w:t>
            </w:r>
            <w:r>
              <w:rPr>
                <w:rFonts w:ascii="宋体" w:hAnsi="宋体" w:cs="宋体" w:hint="eastAsia"/>
                <w:szCs w:val="21"/>
              </w:rPr>
              <w:t>》、《</w:t>
            </w:r>
            <w:r w:rsidRPr="006D185F">
              <w:rPr>
                <w:rFonts w:ascii="宋体" w:hAnsi="宋体" w:cs="宋体" w:hint="eastAsia"/>
                <w:szCs w:val="21"/>
              </w:rPr>
              <w:t>合格供方名单</w:t>
            </w:r>
            <w:r w:rsidR="00056160">
              <w:rPr>
                <w:rFonts w:ascii="宋体" w:hAnsi="宋体" w:cs="宋体" w:hint="eastAsia"/>
                <w:szCs w:val="21"/>
              </w:rPr>
              <w:t>》等。规定了保存部门和保存期限，根据情况相关安全记录保存期限</w:t>
            </w:r>
            <w:r>
              <w:rPr>
                <w:rFonts w:ascii="宋体" w:hAnsi="宋体" w:cs="宋体" w:hint="eastAsia"/>
                <w:szCs w:val="21"/>
              </w:rPr>
              <w:t>为</w:t>
            </w:r>
            <w:r w:rsidR="00056160">
              <w:rPr>
                <w:rFonts w:ascii="宋体" w:hAnsi="宋体" w:cs="宋体" w:hint="eastAsia"/>
                <w:szCs w:val="21"/>
              </w:rPr>
              <w:t>长期</w:t>
            </w:r>
            <w:r>
              <w:rPr>
                <w:rFonts w:ascii="宋体" w:hAnsi="宋体" w:cs="宋体" w:hint="eastAsia"/>
                <w:szCs w:val="21"/>
              </w:rPr>
              <w:t>。</w:t>
            </w:r>
          </w:p>
          <w:p w:rsidR="00E250C5" w:rsidRDefault="00E250C5" w:rsidP="00A77F65">
            <w:pPr>
              <w:snapToGrid w:val="0"/>
              <w:spacing w:line="360" w:lineRule="auto"/>
              <w:ind w:firstLineChars="200" w:firstLine="420"/>
              <w:rPr>
                <w:rFonts w:ascii="宋体" w:hAnsi="宋体" w:cs="宋体"/>
                <w:color w:val="000000"/>
                <w:kern w:val="0"/>
                <w:szCs w:val="21"/>
              </w:rPr>
            </w:pPr>
            <w:r>
              <w:rPr>
                <w:rFonts w:ascii="宋体" w:hAnsi="宋体" w:cs="宋体" w:hint="eastAsia"/>
                <w:szCs w:val="21"/>
              </w:rPr>
              <w:t xml:space="preserve">   QMS运行至今文件更改和作废情况未发生。在“</w:t>
            </w:r>
            <w:r w:rsidR="00056160" w:rsidRPr="00F86966">
              <w:rPr>
                <w:rFonts w:ascii="宋体" w:hAnsi="宋体" w:cs="宋体" w:hint="eastAsia"/>
                <w:szCs w:val="21"/>
              </w:rPr>
              <w:t>成文信息控制程序</w:t>
            </w:r>
            <w:r>
              <w:rPr>
                <w:rFonts w:ascii="宋体" w:hAnsi="宋体" w:cs="宋体" w:hint="eastAsia"/>
                <w:szCs w:val="21"/>
              </w:rPr>
              <w:t>”中对如发生以上情况均有明确规定。</w:t>
            </w:r>
          </w:p>
        </w:tc>
        <w:tc>
          <w:tcPr>
            <w:tcW w:w="708" w:type="dxa"/>
          </w:tcPr>
          <w:p w:rsidR="00E250C5" w:rsidRDefault="00BB7CA4" w:rsidP="00A77F65">
            <w:pPr>
              <w:spacing w:line="360" w:lineRule="auto"/>
            </w:pPr>
            <w:r>
              <w:rPr>
                <w:rFonts w:hint="eastAsia"/>
              </w:rPr>
              <w:t>OK</w:t>
            </w:r>
          </w:p>
        </w:tc>
      </w:tr>
      <w:tr w:rsidR="00E250C5" w:rsidTr="008A19AD">
        <w:trPr>
          <w:trHeight w:val="487"/>
        </w:trPr>
        <w:tc>
          <w:tcPr>
            <w:tcW w:w="2376" w:type="dxa"/>
            <w:vAlign w:val="center"/>
          </w:tcPr>
          <w:p w:rsidR="00E250C5" w:rsidRDefault="00E250C5" w:rsidP="00A77F65">
            <w:pPr>
              <w:spacing w:line="360" w:lineRule="auto"/>
              <w:rPr>
                <w:rFonts w:ascii="宋体" w:hAnsi="宋体" w:cs="宋体"/>
                <w:color w:val="000000"/>
                <w:szCs w:val="21"/>
              </w:rPr>
            </w:pPr>
            <w:r>
              <w:rPr>
                <w:rFonts w:ascii="宋体" w:hAnsi="宋体" w:cs="宋体" w:hint="eastAsia"/>
                <w:color w:val="000000"/>
                <w:szCs w:val="21"/>
              </w:rPr>
              <w:t>顾客满意</w:t>
            </w:r>
          </w:p>
          <w:p w:rsidR="00E250C5" w:rsidRDefault="00E250C5" w:rsidP="00A77F65">
            <w:pPr>
              <w:spacing w:line="360" w:lineRule="auto"/>
              <w:rPr>
                <w:rFonts w:ascii="宋体" w:hAnsi="宋体" w:cs="宋体"/>
                <w:szCs w:val="21"/>
              </w:rPr>
            </w:pPr>
            <w:r>
              <w:rPr>
                <w:rFonts w:ascii="宋体" w:hAnsi="宋体" w:cs="宋体" w:hint="eastAsia"/>
                <w:szCs w:val="21"/>
              </w:rPr>
              <w:t>#产品和服务相关交付</w:t>
            </w:r>
            <w:r>
              <w:rPr>
                <w:rFonts w:ascii="宋体" w:hAnsi="宋体" w:cs="宋体" w:hint="eastAsia"/>
                <w:szCs w:val="21"/>
              </w:rPr>
              <w:lastRenderedPageBreak/>
              <w:t>后活动是否含：</w:t>
            </w:r>
          </w:p>
          <w:p w:rsidR="00E250C5" w:rsidRDefault="00E250C5" w:rsidP="00A77F65">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E250C5" w:rsidRDefault="00E250C5" w:rsidP="00A77F65">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E250C5" w:rsidRDefault="00E250C5" w:rsidP="00A77F65">
            <w:pPr>
              <w:spacing w:line="360" w:lineRule="auto"/>
              <w:rPr>
                <w:rFonts w:ascii="宋体" w:hAnsi="宋体" w:cs="宋体"/>
                <w:color w:val="000000"/>
                <w:spacing w:val="-4"/>
                <w:szCs w:val="21"/>
              </w:rPr>
            </w:pPr>
          </w:p>
        </w:tc>
        <w:tc>
          <w:tcPr>
            <w:tcW w:w="567" w:type="dxa"/>
            <w:vAlign w:val="center"/>
          </w:tcPr>
          <w:p w:rsidR="00E250C5" w:rsidRDefault="00E250C5" w:rsidP="00A77F65">
            <w:pPr>
              <w:spacing w:line="360" w:lineRule="auto"/>
              <w:rPr>
                <w:rFonts w:ascii="宋体" w:hAnsi="宋体" w:cs="宋体"/>
                <w:b/>
                <w:szCs w:val="21"/>
              </w:rPr>
            </w:pPr>
            <w:r>
              <w:rPr>
                <w:rFonts w:ascii="宋体" w:hAnsi="宋体" w:cs="宋体" w:hint="eastAsia"/>
                <w:b/>
                <w:szCs w:val="21"/>
              </w:rPr>
              <w:lastRenderedPageBreak/>
              <w:t>Q9.1.2</w:t>
            </w:r>
          </w:p>
        </w:tc>
        <w:tc>
          <w:tcPr>
            <w:tcW w:w="5529" w:type="dxa"/>
            <w:vAlign w:val="center"/>
          </w:tcPr>
          <w:p w:rsidR="00E250C5" w:rsidRDefault="00E250C5" w:rsidP="00A77F65">
            <w:pPr>
              <w:spacing w:line="360" w:lineRule="auto"/>
              <w:rPr>
                <w:rFonts w:ascii="宋体" w:hAnsi="宋体" w:cs="宋体"/>
                <w:color w:val="000000"/>
                <w:szCs w:val="21"/>
              </w:rPr>
            </w:pPr>
            <w:r>
              <w:rPr>
                <w:rFonts w:ascii="宋体" w:hAnsi="宋体" w:cs="宋体" w:hint="eastAsia"/>
                <w:color w:val="000000"/>
                <w:szCs w:val="21"/>
              </w:rPr>
              <w:t>1、公司在质量手册中，规定了监测、获取和利用顾客满意信息的方法。包括问卷调查，直接沟通、数据分析等。</w:t>
            </w:r>
          </w:p>
          <w:p w:rsidR="00E250C5" w:rsidRDefault="00E250C5" w:rsidP="00A77F65">
            <w:pPr>
              <w:spacing w:line="360" w:lineRule="auto"/>
              <w:rPr>
                <w:rFonts w:ascii="宋体" w:hAnsi="宋体" w:cs="宋体"/>
                <w:szCs w:val="21"/>
              </w:rPr>
            </w:pPr>
            <w:r>
              <w:rPr>
                <w:rFonts w:ascii="宋体" w:hAnsi="宋体" w:cs="宋体" w:hint="eastAsia"/>
                <w:color w:val="000000"/>
                <w:szCs w:val="21"/>
              </w:rPr>
              <w:lastRenderedPageBreak/>
              <w:t>2、公司主要通过日常口头交流、电话回访、定期发放《顾客满意度调查表》等形式来收集了解顾客是否满意的信</w:t>
            </w:r>
            <w:r>
              <w:rPr>
                <w:rFonts w:ascii="宋体" w:hAnsi="宋体" w:cs="宋体" w:hint="eastAsia"/>
                <w:szCs w:val="21"/>
              </w:rPr>
              <w:t>息。提供有《顾客满意度调查表》201</w:t>
            </w:r>
            <w:r w:rsidR="00F267BC">
              <w:rPr>
                <w:rFonts w:ascii="宋体" w:hAnsi="宋体" w:cs="宋体" w:hint="eastAsia"/>
                <w:szCs w:val="21"/>
              </w:rPr>
              <w:t>9</w:t>
            </w:r>
            <w:r>
              <w:rPr>
                <w:rFonts w:ascii="宋体" w:hAnsi="宋体" w:cs="宋体" w:hint="eastAsia"/>
                <w:szCs w:val="21"/>
              </w:rPr>
              <w:t>年</w:t>
            </w:r>
            <w:r w:rsidR="00F267BC">
              <w:rPr>
                <w:rFonts w:ascii="宋体" w:hAnsi="宋体" w:cs="宋体" w:hint="eastAsia"/>
                <w:szCs w:val="21"/>
              </w:rPr>
              <w:t>7</w:t>
            </w:r>
            <w:r>
              <w:rPr>
                <w:rFonts w:ascii="宋体" w:hAnsi="宋体" w:cs="宋体" w:hint="eastAsia"/>
                <w:szCs w:val="21"/>
              </w:rPr>
              <w:t>月的对公司两家顾客进行了满意度调查：</w:t>
            </w:r>
            <w:r w:rsidR="00F267BC">
              <w:rPr>
                <w:rFonts w:ascii="宋体" w:hAnsi="宋体" w:cs="宋体" w:hint="eastAsia"/>
                <w:szCs w:val="21"/>
              </w:rPr>
              <w:t xml:space="preserve"> </w:t>
            </w:r>
          </w:p>
          <w:p w:rsidR="00E250C5" w:rsidRDefault="00E250C5" w:rsidP="00A77F65">
            <w:pPr>
              <w:spacing w:line="360" w:lineRule="auto"/>
              <w:rPr>
                <w:rFonts w:ascii="宋体" w:hAnsi="宋体" w:cs="宋体"/>
                <w:szCs w:val="21"/>
              </w:rPr>
            </w:pPr>
            <w:r>
              <w:rPr>
                <w:rFonts w:ascii="宋体" w:hAnsi="宋体" w:cs="宋体" w:hint="eastAsia"/>
                <w:szCs w:val="21"/>
              </w:rPr>
              <w:t>--调查内容包括：质量、价格、交期、服务等.</w:t>
            </w:r>
          </w:p>
          <w:p w:rsidR="00E250C5" w:rsidRDefault="00E250C5" w:rsidP="00A77F65">
            <w:pPr>
              <w:spacing w:line="360" w:lineRule="auto"/>
              <w:rPr>
                <w:rFonts w:ascii="宋体" w:hAnsi="宋体" w:cs="宋体"/>
                <w:szCs w:val="21"/>
              </w:rPr>
            </w:pPr>
            <w:r>
              <w:rPr>
                <w:rFonts w:ascii="宋体" w:hAnsi="宋体" w:cs="宋体" w:hint="eastAsia"/>
                <w:szCs w:val="21"/>
              </w:rPr>
              <w:t>--统计分析结果：90分和87分（已实现既定目标）</w:t>
            </w:r>
          </w:p>
          <w:p w:rsidR="00E250C5" w:rsidRDefault="00E250C5" w:rsidP="00A77F65">
            <w:pPr>
              <w:spacing w:line="360" w:lineRule="auto"/>
              <w:ind w:firstLineChars="200" w:firstLine="420"/>
              <w:rPr>
                <w:rFonts w:ascii="宋体" w:hAnsi="宋体" w:cs="宋体"/>
                <w:szCs w:val="21"/>
              </w:rPr>
            </w:pPr>
            <w:r>
              <w:rPr>
                <w:rFonts w:ascii="宋体" w:hAnsi="宋体" w:cs="宋体" w:hint="eastAsia"/>
                <w:szCs w:val="21"/>
              </w:rPr>
              <w:t>公司负责人讲：通过本次对顾客进行满意度调查，从统计结果可以看出，顾客对公司的各项满意度评价均表示满意。</w:t>
            </w:r>
          </w:p>
          <w:p w:rsidR="00E250C5" w:rsidRDefault="00E250C5" w:rsidP="00A77F65">
            <w:pPr>
              <w:spacing w:line="360" w:lineRule="auto"/>
              <w:rPr>
                <w:rFonts w:ascii="宋体" w:hAnsi="宋体" w:cs="宋体"/>
                <w:color w:val="000000"/>
                <w:spacing w:val="-4"/>
                <w:szCs w:val="21"/>
              </w:rPr>
            </w:pPr>
            <w:r>
              <w:rPr>
                <w:rFonts w:ascii="宋体" w:hAnsi="宋体" w:cs="宋体" w:hint="eastAsia"/>
                <w:szCs w:val="21"/>
              </w:rPr>
              <w:t>公司现目前没有发生客户流失的现象。</w:t>
            </w:r>
          </w:p>
        </w:tc>
        <w:tc>
          <w:tcPr>
            <w:tcW w:w="708" w:type="dxa"/>
          </w:tcPr>
          <w:p w:rsidR="00E250C5" w:rsidRDefault="00A77F65" w:rsidP="00A77F65">
            <w:pPr>
              <w:spacing w:line="360" w:lineRule="auto"/>
            </w:pPr>
            <w:r>
              <w:rPr>
                <w:rFonts w:hint="eastAsia"/>
              </w:rPr>
              <w:lastRenderedPageBreak/>
              <w:t>OK</w:t>
            </w:r>
          </w:p>
        </w:tc>
      </w:tr>
      <w:tr w:rsidR="0015145A" w:rsidTr="0015145A">
        <w:trPr>
          <w:trHeight w:val="225"/>
        </w:trPr>
        <w:tc>
          <w:tcPr>
            <w:tcW w:w="2376" w:type="dxa"/>
            <w:vAlign w:val="center"/>
          </w:tcPr>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lastRenderedPageBreak/>
              <w:t>总则</w:t>
            </w:r>
          </w:p>
          <w:p w:rsidR="0015145A" w:rsidRDefault="0015145A" w:rsidP="00A77F65">
            <w:pPr>
              <w:spacing w:line="360" w:lineRule="auto"/>
              <w:rPr>
                <w:rFonts w:ascii="宋体" w:hAnsi="宋体" w:cs="宋体" w:hint="eastAsia"/>
                <w:szCs w:val="21"/>
              </w:rPr>
            </w:pPr>
            <w:r>
              <w:rPr>
                <w:rFonts w:ascii="宋体" w:hAnsi="宋体" w:cs="宋体" w:hint="eastAsia"/>
                <w:szCs w:val="21"/>
              </w:rPr>
              <w:t>#组织确定需要监视和测量的对象由哪些？</w:t>
            </w:r>
          </w:p>
          <w:p w:rsidR="0015145A" w:rsidRDefault="0015145A" w:rsidP="00A77F65">
            <w:pPr>
              <w:spacing w:line="360" w:lineRule="auto"/>
              <w:rPr>
                <w:rFonts w:ascii="宋体" w:hAnsi="宋体" w:cs="宋体" w:hint="eastAsia"/>
                <w:szCs w:val="21"/>
              </w:rPr>
            </w:pPr>
            <w:r>
              <w:rPr>
                <w:rFonts w:ascii="宋体" w:hAnsi="宋体" w:cs="宋体" w:hint="eastAsia"/>
                <w:szCs w:val="21"/>
              </w:rPr>
              <w:t>.采用了哪些监视、测量、分析和评价方法？</w:t>
            </w:r>
          </w:p>
          <w:p w:rsidR="0015145A" w:rsidRDefault="0015145A" w:rsidP="00A77F65">
            <w:pPr>
              <w:spacing w:line="360" w:lineRule="auto"/>
              <w:rPr>
                <w:rFonts w:ascii="宋体" w:hAnsi="宋体" w:cs="宋体" w:hint="eastAsia"/>
                <w:szCs w:val="21"/>
              </w:rPr>
            </w:pPr>
            <w:r>
              <w:rPr>
                <w:rFonts w:ascii="宋体" w:hAnsi="宋体" w:cs="宋体" w:hint="eastAsia"/>
                <w:szCs w:val="21"/>
              </w:rPr>
              <w:t>.实施监视和测量的时机如何？</w:t>
            </w:r>
          </w:p>
          <w:p w:rsidR="0015145A" w:rsidRDefault="0015145A" w:rsidP="00A77F65">
            <w:pPr>
              <w:spacing w:line="360" w:lineRule="auto"/>
              <w:rPr>
                <w:rFonts w:ascii="宋体" w:hAnsi="宋体" w:cs="宋体" w:hint="eastAsia"/>
                <w:szCs w:val="21"/>
              </w:rPr>
            </w:pPr>
            <w:r>
              <w:rPr>
                <w:rFonts w:ascii="宋体" w:hAnsi="宋体" w:cs="宋体" w:hint="eastAsia"/>
                <w:szCs w:val="21"/>
              </w:rPr>
              <w:t>.实施分析和评价的时机如何？</w:t>
            </w:r>
          </w:p>
          <w:p w:rsidR="0015145A" w:rsidRDefault="0015145A" w:rsidP="00A77F65">
            <w:pPr>
              <w:spacing w:line="360" w:lineRule="auto"/>
              <w:rPr>
                <w:rFonts w:ascii="宋体" w:hAnsi="宋体" w:cs="宋体" w:hint="eastAsia"/>
                <w:szCs w:val="21"/>
              </w:rPr>
            </w:pPr>
            <w:r>
              <w:rPr>
                <w:rFonts w:ascii="宋体" w:hAnsi="宋体" w:cs="宋体" w:hint="eastAsia"/>
                <w:szCs w:val="21"/>
              </w:rPr>
              <w:t>.质量管理体系的绩效和有效性如何评价？</w:t>
            </w:r>
          </w:p>
          <w:p w:rsidR="0015145A" w:rsidRDefault="0015145A" w:rsidP="00A77F65">
            <w:pPr>
              <w:spacing w:line="360" w:lineRule="auto"/>
              <w:rPr>
                <w:rFonts w:ascii="宋体" w:hAnsi="宋体" w:cs="宋体" w:hint="eastAsia"/>
                <w:color w:val="000000"/>
                <w:spacing w:val="-4"/>
                <w:szCs w:val="21"/>
              </w:rPr>
            </w:pPr>
            <w:r>
              <w:rPr>
                <w:rFonts w:ascii="宋体" w:hAnsi="宋体" w:cs="宋体" w:hint="eastAsia"/>
                <w:szCs w:val="21"/>
              </w:rPr>
              <w:t>.是否保留有关监视、测量记录？</w:t>
            </w:r>
          </w:p>
        </w:tc>
        <w:tc>
          <w:tcPr>
            <w:tcW w:w="567" w:type="dxa"/>
            <w:vAlign w:val="center"/>
          </w:tcPr>
          <w:p w:rsidR="0015145A" w:rsidRDefault="0015145A" w:rsidP="00A77F65">
            <w:pPr>
              <w:spacing w:line="360" w:lineRule="auto"/>
              <w:rPr>
                <w:rFonts w:ascii="宋体" w:hAnsi="宋体" w:cs="宋体" w:hint="eastAsia"/>
                <w:b/>
                <w:szCs w:val="21"/>
              </w:rPr>
            </w:pPr>
            <w:r>
              <w:rPr>
                <w:rFonts w:ascii="宋体" w:hAnsi="宋体" w:cs="宋体" w:hint="eastAsia"/>
                <w:b/>
                <w:szCs w:val="21"/>
              </w:rPr>
              <w:t>Q9.1.1</w:t>
            </w:r>
          </w:p>
        </w:tc>
        <w:tc>
          <w:tcPr>
            <w:tcW w:w="5529" w:type="dxa"/>
            <w:vAlign w:val="center"/>
          </w:tcPr>
          <w:p w:rsidR="0015145A" w:rsidRDefault="0015145A" w:rsidP="00A77F65">
            <w:pPr>
              <w:widowControl/>
              <w:spacing w:line="360" w:lineRule="auto"/>
              <w:ind w:firstLineChars="250" w:firstLine="525"/>
              <w:rPr>
                <w:rFonts w:ascii="宋体" w:hAnsi="宋体" w:cs="宋体" w:hint="eastAsia"/>
                <w:color w:val="000000"/>
                <w:szCs w:val="21"/>
              </w:rPr>
            </w:pPr>
            <w:r>
              <w:rPr>
                <w:rFonts w:ascii="宋体" w:hAnsi="宋体" w:cs="宋体" w:hint="eastAsia"/>
                <w:color w:val="000000"/>
                <w:szCs w:val="21"/>
              </w:rPr>
              <w:t>对整个质量管理体系过程进行的监视和测量，主要通过内审、管理评审对服务过程进行监视，通过质量目标的定期考核对目标完成情况进行监测。</w:t>
            </w:r>
            <w:r>
              <w:rPr>
                <w:rFonts w:ascii="宋体" w:hAnsi="宋体" w:cs="宋体" w:hint="eastAsia"/>
                <w:iCs/>
                <w:szCs w:val="21"/>
              </w:rPr>
              <w:t>查质量手册，规定了服务实现全过程的监视和测量方法、形式：评审准备活动、采购验收、生产过程等监视和测量。</w:t>
            </w:r>
            <w:r>
              <w:rPr>
                <w:rFonts w:ascii="宋体" w:hAnsi="宋体" w:cs="宋体" w:hint="eastAsia"/>
                <w:color w:val="000000"/>
                <w:szCs w:val="21"/>
              </w:rPr>
              <w:t>通过日常与顾客沟通，反馈问题等来实现对整体情况的掌控，对日常发现的问题进行改进等。</w:t>
            </w:r>
          </w:p>
        </w:tc>
        <w:tc>
          <w:tcPr>
            <w:tcW w:w="708" w:type="dxa"/>
          </w:tcPr>
          <w:p w:rsidR="0015145A" w:rsidRDefault="00A77F65" w:rsidP="00A77F65">
            <w:pPr>
              <w:spacing w:line="360" w:lineRule="auto"/>
            </w:pPr>
            <w:r>
              <w:rPr>
                <w:rFonts w:hint="eastAsia"/>
              </w:rPr>
              <w:t>OK</w:t>
            </w:r>
          </w:p>
        </w:tc>
      </w:tr>
      <w:tr w:rsidR="0015145A" w:rsidTr="0015145A">
        <w:trPr>
          <w:trHeight w:val="240"/>
        </w:trPr>
        <w:tc>
          <w:tcPr>
            <w:tcW w:w="2376" w:type="dxa"/>
            <w:vAlign w:val="center"/>
          </w:tcPr>
          <w:p w:rsidR="0015145A" w:rsidRDefault="0015145A" w:rsidP="00A77F65">
            <w:pPr>
              <w:spacing w:line="360" w:lineRule="auto"/>
              <w:rPr>
                <w:rFonts w:ascii="宋体" w:hAnsi="宋体" w:cs="宋体" w:hint="eastAsia"/>
                <w:bCs/>
                <w:color w:val="000000"/>
                <w:szCs w:val="21"/>
              </w:rPr>
            </w:pPr>
            <w:r>
              <w:rPr>
                <w:rFonts w:ascii="宋体" w:hAnsi="宋体" w:cs="宋体" w:hint="eastAsia"/>
                <w:bCs/>
                <w:color w:val="000000"/>
                <w:szCs w:val="21"/>
              </w:rPr>
              <w:t>分析和评价</w:t>
            </w:r>
          </w:p>
          <w:p w:rsidR="0015145A" w:rsidRDefault="0015145A" w:rsidP="00A77F65">
            <w:pPr>
              <w:spacing w:line="360" w:lineRule="auto"/>
              <w:rPr>
                <w:rFonts w:ascii="宋体" w:hAnsi="宋体" w:cs="宋体" w:hint="eastAsia"/>
                <w:szCs w:val="21"/>
              </w:rPr>
            </w:pPr>
            <w:r>
              <w:rPr>
                <w:rFonts w:ascii="宋体" w:hAnsi="宋体" w:cs="宋体" w:hint="eastAsia"/>
                <w:szCs w:val="21"/>
              </w:rPr>
              <w:t>#组织如何分析和评价监视和测量获得的数据和信息？</w:t>
            </w:r>
          </w:p>
          <w:p w:rsidR="0015145A" w:rsidRDefault="0015145A" w:rsidP="00A77F65">
            <w:pPr>
              <w:spacing w:line="360" w:lineRule="auto"/>
              <w:rPr>
                <w:rFonts w:ascii="宋体" w:hAnsi="宋体" w:cs="宋体" w:hint="eastAsia"/>
                <w:szCs w:val="21"/>
              </w:rPr>
            </w:pPr>
            <w:r>
              <w:rPr>
                <w:rFonts w:ascii="宋体" w:hAnsi="宋体" w:cs="宋体" w:hint="eastAsia"/>
                <w:szCs w:val="21"/>
              </w:rPr>
              <w:t>.是否利用分析结果予以评价：</w:t>
            </w:r>
          </w:p>
          <w:p w:rsidR="0015145A" w:rsidRDefault="0015145A" w:rsidP="00A77F65">
            <w:pPr>
              <w:spacing w:line="360" w:lineRule="auto"/>
              <w:rPr>
                <w:rFonts w:ascii="宋体" w:hAnsi="宋体" w:cs="宋体" w:hint="eastAsia"/>
                <w:szCs w:val="21"/>
              </w:rPr>
            </w:pPr>
            <w:r>
              <w:rPr>
                <w:rFonts w:ascii="宋体" w:hAnsi="宋体" w:cs="宋体" w:hint="eastAsia"/>
                <w:szCs w:val="21"/>
              </w:rPr>
              <w:lastRenderedPageBreak/>
              <w:t>a）产品和服务的符合性；</w:t>
            </w:r>
          </w:p>
          <w:p w:rsidR="0015145A" w:rsidRDefault="0015145A" w:rsidP="00A77F65">
            <w:pPr>
              <w:spacing w:line="360" w:lineRule="auto"/>
              <w:rPr>
                <w:rFonts w:ascii="宋体" w:hAnsi="宋体" w:cs="宋体" w:hint="eastAsia"/>
                <w:szCs w:val="21"/>
              </w:rPr>
            </w:pPr>
            <w:r>
              <w:rPr>
                <w:rFonts w:ascii="宋体" w:hAnsi="宋体" w:cs="宋体" w:hint="eastAsia"/>
                <w:szCs w:val="21"/>
              </w:rPr>
              <w:t>b）顾客满意程度；</w:t>
            </w:r>
          </w:p>
          <w:p w:rsidR="0015145A" w:rsidRDefault="0015145A" w:rsidP="00A77F65">
            <w:pPr>
              <w:spacing w:line="360" w:lineRule="auto"/>
              <w:rPr>
                <w:rFonts w:ascii="宋体" w:hAnsi="宋体" w:cs="宋体" w:hint="eastAsia"/>
                <w:szCs w:val="21"/>
              </w:rPr>
            </w:pPr>
            <w:r>
              <w:rPr>
                <w:rFonts w:ascii="宋体" w:hAnsi="宋体" w:cs="宋体" w:hint="eastAsia"/>
                <w:szCs w:val="21"/>
              </w:rPr>
              <w:t>c）质量管理体系的绩效和有效性；</w:t>
            </w:r>
          </w:p>
          <w:p w:rsidR="0015145A" w:rsidRDefault="0015145A" w:rsidP="00A77F65">
            <w:pPr>
              <w:spacing w:line="360" w:lineRule="auto"/>
              <w:rPr>
                <w:rFonts w:ascii="宋体" w:hAnsi="宋体" w:cs="宋体" w:hint="eastAsia"/>
                <w:szCs w:val="21"/>
              </w:rPr>
            </w:pPr>
            <w:r>
              <w:rPr>
                <w:rFonts w:ascii="宋体" w:hAnsi="宋体" w:cs="宋体" w:hint="eastAsia"/>
                <w:szCs w:val="21"/>
              </w:rPr>
              <w:t>d）策划是否得到有效实施；</w:t>
            </w:r>
          </w:p>
          <w:p w:rsidR="0015145A" w:rsidRDefault="0015145A" w:rsidP="00A77F65">
            <w:pPr>
              <w:spacing w:line="360" w:lineRule="auto"/>
              <w:rPr>
                <w:rFonts w:ascii="宋体" w:hAnsi="宋体" w:cs="宋体" w:hint="eastAsia"/>
                <w:szCs w:val="21"/>
              </w:rPr>
            </w:pPr>
            <w:r>
              <w:rPr>
                <w:rFonts w:ascii="宋体" w:hAnsi="宋体" w:cs="宋体" w:hint="eastAsia"/>
                <w:szCs w:val="21"/>
              </w:rPr>
              <w:t>e）针对风险和机遇采取措施有效性；</w:t>
            </w:r>
          </w:p>
          <w:p w:rsidR="0015145A" w:rsidRDefault="0015145A" w:rsidP="00A77F65">
            <w:pPr>
              <w:spacing w:line="360" w:lineRule="auto"/>
              <w:rPr>
                <w:rFonts w:ascii="宋体" w:hAnsi="宋体" w:cs="宋体" w:hint="eastAsia"/>
                <w:szCs w:val="21"/>
              </w:rPr>
            </w:pPr>
            <w:r>
              <w:rPr>
                <w:rFonts w:ascii="宋体" w:hAnsi="宋体" w:cs="宋体" w:hint="eastAsia"/>
                <w:szCs w:val="21"/>
              </w:rPr>
              <w:t>f）外部供方的绩效；</w:t>
            </w:r>
          </w:p>
          <w:p w:rsidR="0015145A" w:rsidRDefault="0015145A" w:rsidP="00A77F65">
            <w:pPr>
              <w:spacing w:line="360" w:lineRule="auto"/>
              <w:rPr>
                <w:rFonts w:ascii="宋体" w:hAnsi="宋体" w:cs="宋体" w:hint="eastAsia"/>
                <w:szCs w:val="21"/>
              </w:rPr>
            </w:pPr>
            <w:r>
              <w:rPr>
                <w:rFonts w:ascii="宋体" w:hAnsi="宋体" w:cs="宋体" w:hint="eastAsia"/>
                <w:szCs w:val="21"/>
              </w:rPr>
              <w:t>g）质量管理体系改进的需求。</w:t>
            </w:r>
          </w:p>
          <w:p w:rsidR="0015145A" w:rsidRDefault="0015145A" w:rsidP="00A77F65">
            <w:pPr>
              <w:spacing w:line="360" w:lineRule="auto"/>
              <w:rPr>
                <w:rFonts w:ascii="宋体" w:hAnsi="宋体" w:cs="宋体" w:hint="eastAsia"/>
                <w:color w:val="000000"/>
                <w:spacing w:val="-4"/>
                <w:szCs w:val="21"/>
              </w:rPr>
            </w:pPr>
            <w:r>
              <w:rPr>
                <w:rFonts w:ascii="宋体" w:hAnsi="宋体" w:cs="宋体" w:hint="eastAsia"/>
                <w:szCs w:val="21"/>
              </w:rPr>
              <w:t>注：数据分析方法可包括统计技术。</w:t>
            </w:r>
          </w:p>
        </w:tc>
        <w:tc>
          <w:tcPr>
            <w:tcW w:w="567" w:type="dxa"/>
            <w:vAlign w:val="center"/>
          </w:tcPr>
          <w:p w:rsidR="0015145A" w:rsidRDefault="0015145A" w:rsidP="00A77F65">
            <w:pPr>
              <w:spacing w:line="360" w:lineRule="auto"/>
              <w:rPr>
                <w:rFonts w:ascii="宋体" w:hAnsi="宋体" w:cs="宋体" w:hint="eastAsia"/>
                <w:b/>
                <w:szCs w:val="21"/>
              </w:rPr>
            </w:pPr>
            <w:r>
              <w:rPr>
                <w:rFonts w:ascii="宋体" w:hAnsi="宋体" w:cs="宋体" w:hint="eastAsia"/>
                <w:b/>
                <w:szCs w:val="21"/>
              </w:rPr>
              <w:lastRenderedPageBreak/>
              <w:t>Q9.1.3</w:t>
            </w:r>
          </w:p>
        </w:tc>
        <w:tc>
          <w:tcPr>
            <w:tcW w:w="5529" w:type="dxa"/>
            <w:vAlign w:val="center"/>
          </w:tcPr>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1.质量手册及相关文件中对收集过程、体系数据的范围、类型、统计方法进行了规定。 </w:t>
            </w:r>
          </w:p>
          <w:p w:rsidR="0015145A" w:rsidRDefault="0015145A" w:rsidP="00A77F65">
            <w:pPr>
              <w:spacing w:line="360" w:lineRule="auto"/>
              <w:ind w:firstLineChars="200" w:firstLine="420"/>
              <w:jc w:val="left"/>
              <w:rPr>
                <w:rFonts w:ascii="宋体" w:hAnsi="宋体" w:cs="宋体" w:hint="eastAsia"/>
                <w:szCs w:val="21"/>
              </w:rPr>
            </w:pPr>
            <w:r>
              <w:rPr>
                <w:rFonts w:ascii="宋体" w:hAnsi="宋体" w:cs="宋体" w:hint="eastAsia"/>
                <w:szCs w:val="21"/>
              </w:rPr>
              <w:t>2.查顾客满意度调查表：公司201</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月以问卷形式对顾客进行了满意度调查，共计发放</w:t>
            </w:r>
            <w:r>
              <w:rPr>
                <w:rFonts w:ascii="宋体" w:hAnsi="宋体" w:cs="宋体" w:hint="eastAsia"/>
                <w:szCs w:val="21"/>
              </w:rPr>
              <w:t>5</w:t>
            </w:r>
            <w:r>
              <w:rPr>
                <w:rFonts w:ascii="宋体" w:hAnsi="宋体" w:cs="宋体" w:hint="eastAsia"/>
                <w:szCs w:val="21"/>
              </w:rPr>
              <w:t>份，回收</w:t>
            </w:r>
            <w:r>
              <w:rPr>
                <w:rFonts w:ascii="宋体" w:hAnsi="宋体" w:cs="宋体" w:hint="eastAsia"/>
                <w:szCs w:val="21"/>
              </w:rPr>
              <w:t>5</w:t>
            </w:r>
            <w:r>
              <w:rPr>
                <w:rFonts w:ascii="宋体" w:hAnsi="宋体" w:cs="宋体" w:hint="eastAsia"/>
                <w:szCs w:val="21"/>
              </w:rPr>
              <w:t>份。对公司的服务、价格、交付等项进行打分。查《顾客满意度分析报告》对满意度进行了统计；通过统计顾客满意率</w:t>
            </w:r>
            <w:r>
              <w:rPr>
                <w:rFonts w:ascii="宋体" w:hAnsi="宋体" w:cs="宋体" w:hint="eastAsia"/>
                <w:szCs w:val="21"/>
              </w:rPr>
              <w:lastRenderedPageBreak/>
              <w:t>为97%。</w:t>
            </w:r>
          </w:p>
          <w:p w:rsidR="0015145A" w:rsidRDefault="0015145A" w:rsidP="00A77F65">
            <w:pPr>
              <w:spacing w:line="360" w:lineRule="auto"/>
              <w:ind w:firstLineChars="200" w:firstLine="420"/>
              <w:jc w:val="left"/>
              <w:rPr>
                <w:rFonts w:ascii="宋体" w:hAnsi="宋体" w:cs="宋体" w:hint="eastAsia"/>
                <w:szCs w:val="21"/>
              </w:rPr>
            </w:pPr>
            <w:r>
              <w:rPr>
                <w:rFonts w:ascii="宋体" w:hAnsi="宋体" w:cs="宋体" w:hint="eastAsia"/>
                <w:szCs w:val="21"/>
              </w:rPr>
              <w:t>2.查质量目标统计等记录，公司</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月数据统计的结果为：</w:t>
            </w:r>
          </w:p>
          <w:p w:rsidR="0015145A" w:rsidRDefault="0015145A" w:rsidP="00A77F65">
            <w:pPr>
              <w:spacing w:line="360" w:lineRule="auto"/>
              <w:jc w:val="left"/>
              <w:rPr>
                <w:rFonts w:ascii="宋体" w:hAnsi="宋体" w:cs="宋体" w:hint="eastAsia"/>
                <w:szCs w:val="21"/>
              </w:rPr>
            </w:pPr>
            <w:r>
              <w:rPr>
                <w:rFonts w:ascii="宋体" w:hAnsi="宋体" w:cs="宋体" w:hint="eastAsia"/>
                <w:szCs w:val="21"/>
              </w:rPr>
              <w:fldChar w:fldCharType="begin"/>
            </w:r>
            <w:r>
              <w:rPr>
                <w:rFonts w:ascii="宋体" w:hAnsi="宋体" w:cs="宋体" w:hint="eastAsia"/>
                <w:szCs w:val="21"/>
              </w:rPr>
              <w:instrText xml:space="preserve"> LINK Excel.Sheet.8 C:\\Users\\静\\Desktop\\ISO9001模板\\ISO9001-2015关键表单.xlsx 企业状况调查!R19C2 \a \t  \* MERGEFORMAT </w:instrText>
            </w:r>
            <w:r>
              <w:rPr>
                <w:rFonts w:ascii="宋体" w:hAnsi="宋体" w:cs="宋体" w:hint="eastAsia"/>
                <w:szCs w:val="21"/>
              </w:rPr>
              <w:fldChar w:fldCharType="separate"/>
            </w:r>
            <w:r>
              <w:rPr>
                <w:rFonts w:ascii="宋体" w:hAnsi="宋体" w:cs="宋体" w:hint="eastAsia"/>
                <w:szCs w:val="21"/>
              </w:rPr>
              <w:t>客户满意率≥96%</w:t>
            </w:r>
            <w:r>
              <w:rPr>
                <w:rFonts w:ascii="宋体" w:hAnsi="宋体" w:cs="宋体" w:hint="eastAsia"/>
                <w:szCs w:val="21"/>
              </w:rPr>
              <w:fldChar w:fldCharType="end"/>
            </w:r>
            <w:r>
              <w:rPr>
                <w:rFonts w:ascii="宋体" w:hAnsi="宋体" w:cs="宋体" w:hint="eastAsia"/>
                <w:szCs w:val="21"/>
              </w:rPr>
              <w:t>以上；   实测顾客满意度97%</w:t>
            </w:r>
          </w:p>
          <w:p w:rsidR="0015145A" w:rsidRDefault="0015145A" w:rsidP="00A77F65">
            <w:pPr>
              <w:spacing w:line="360" w:lineRule="auto"/>
              <w:ind w:firstLineChars="200" w:firstLine="420"/>
              <w:jc w:val="left"/>
              <w:rPr>
                <w:rFonts w:ascii="宋体" w:hAnsi="宋体" w:cs="宋体" w:hint="eastAsia"/>
                <w:szCs w:val="21"/>
              </w:rPr>
            </w:pPr>
            <w:r>
              <w:rPr>
                <w:rFonts w:ascii="宋体" w:hAnsi="宋体" w:cs="宋体" w:hint="eastAsia"/>
                <w:szCs w:val="21"/>
              </w:rPr>
              <w:t>。。。。。。</w:t>
            </w:r>
          </w:p>
          <w:p w:rsidR="0015145A" w:rsidRDefault="0015145A" w:rsidP="00A77F65">
            <w:pPr>
              <w:snapToGrid w:val="0"/>
              <w:spacing w:line="360" w:lineRule="auto"/>
              <w:jc w:val="left"/>
              <w:rPr>
                <w:rFonts w:ascii="宋体" w:hAnsi="宋体" w:cs="宋体" w:hint="eastAsia"/>
                <w:szCs w:val="21"/>
              </w:rPr>
            </w:pPr>
            <w:r>
              <w:rPr>
                <w:rFonts w:ascii="宋体" w:hAnsi="宋体" w:cs="宋体" w:hint="eastAsia"/>
                <w:color w:val="000000"/>
                <w:szCs w:val="21"/>
              </w:rPr>
              <w:t>3</w:t>
            </w:r>
            <w:r>
              <w:rPr>
                <w:rFonts w:ascii="宋体" w:hAnsi="宋体" w:cs="宋体" w:hint="eastAsia"/>
                <w:szCs w:val="21"/>
              </w:rPr>
              <w:t>.查《管理评审资料》对过程和产品的特性及趋势、供方、顾客满意、服务的符合性进行了分析，均较满意。</w:t>
            </w:r>
          </w:p>
          <w:p w:rsidR="0015145A" w:rsidRDefault="0015145A" w:rsidP="00A77F65">
            <w:pPr>
              <w:snapToGrid w:val="0"/>
              <w:spacing w:line="360" w:lineRule="auto"/>
              <w:jc w:val="left"/>
              <w:rPr>
                <w:rFonts w:ascii="宋体" w:hAnsi="宋体" w:cs="宋体" w:hint="eastAsia"/>
                <w:color w:val="000000"/>
                <w:szCs w:val="21"/>
              </w:rPr>
            </w:pPr>
            <w:r>
              <w:rPr>
                <w:rFonts w:ascii="宋体" w:hAnsi="宋体" w:cs="宋体" w:hint="eastAsia"/>
                <w:szCs w:val="21"/>
              </w:rPr>
              <w:t xml:space="preserve">  根据组织提供的相关文件资料，数据分析深度不够，缺乏实质性的支持性数据文件，现场已经口头提出。</w:t>
            </w:r>
          </w:p>
        </w:tc>
        <w:tc>
          <w:tcPr>
            <w:tcW w:w="708" w:type="dxa"/>
          </w:tcPr>
          <w:p w:rsidR="0015145A" w:rsidRDefault="00A77F65" w:rsidP="00A77F65">
            <w:pPr>
              <w:spacing w:line="360" w:lineRule="auto"/>
            </w:pPr>
            <w:r>
              <w:rPr>
                <w:rFonts w:hint="eastAsia"/>
              </w:rPr>
              <w:lastRenderedPageBreak/>
              <w:t>OK</w:t>
            </w:r>
          </w:p>
        </w:tc>
      </w:tr>
      <w:tr w:rsidR="0015145A" w:rsidTr="0015145A">
        <w:trPr>
          <w:trHeight w:val="225"/>
        </w:trPr>
        <w:tc>
          <w:tcPr>
            <w:tcW w:w="2376" w:type="dxa"/>
            <w:vAlign w:val="center"/>
          </w:tcPr>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lastRenderedPageBreak/>
              <w:t>内部审核</w:t>
            </w:r>
          </w:p>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t>(含9.2.1和9.2.2)</w:t>
            </w:r>
          </w:p>
          <w:p w:rsidR="0015145A" w:rsidRDefault="0015145A" w:rsidP="00A77F65">
            <w:pPr>
              <w:spacing w:line="360" w:lineRule="auto"/>
              <w:rPr>
                <w:rFonts w:ascii="宋体" w:hAnsi="宋体" w:cs="宋体" w:hint="eastAsia"/>
                <w:szCs w:val="21"/>
              </w:rPr>
            </w:pPr>
            <w:r>
              <w:rPr>
                <w:rFonts w:ascii="宋体" w:hAnsi="宋体" w:cs="宋体" w:hint="eastAsia"/>
                <w:szCs w:val="21"/>
              </w:rPr>
              <w:t xml:space="preserve">#组织是否按照策划的时间间隔进行内部审核？ </w:t>
            </w:r>
          </w:p>
          <w:p w:rsidR="0015145A" w:rsidRDefault="0015145A" w:rsidP="00A77F65">
            <w:pPr>
              <w:spacing w:line="360" w:lineRule="auto"/>
              <w:rPr>
                <w:rFonts w:ascii="宋体" w:hAnsi="宋体" w:cs="宋体" w:hint="eastAsia"/>
                <w:szCs w:val="21"/>
              </w:rPr>
            </w:pPr>
            <w:r>
              <w:rPr>
                <w:rFonts w:ascii="宋体" w:hAnsi="宋体" w:cs="宋体" w:hint="eastAsia"/>
                <w:szCs w:val="21"/>
              </w:rPr>
              <w:t>.是否依据有关过程的重要性、对组织产生影响的变化和以往的审核结果，策划、制定、实施和保持审核方案？</w:t>
            </w:r>
          </w:p>
          <w:p w:rsidR="0015145A" w:rsidRDefault="0015145A" w:rsidP="00A77F65">
            <w:pPr>
              <w:spacing w:line="360" w:lineRule="auto"/>
              <w:rPr>
                <w:rFonts w:ascii="宋体" w:hAnsi="宋体" w:cs="宋体" w:hint="eastAsia"/>
                <w:szCs w:val="21"/>
              </w:rPr>
            </w:pPr>
            <w:r>
              <w:rPr>
                <w:rFonts w:ascii="宋体" w:hAnsi="宋体" w:cs="宋体" w:hint="eastAsia"/>
                <w:szCs w:val="21"/>
              </w:rPr>
              <w:t>.审核方案是否包括频次、方法、职责、策划要求和报告？</w:t>
            </w:r>
          </w:p>
          <w:p w:rsidR="0015145A" w:rsidRDefault="0015145A" w:rsidP="00A77F65">
            <w:pPr>
              <w:spacing w:line="360" w:lineRule="auto"/>
              <w:rPr>
                <w:rFonts w:ascii="宋体" w:hAnsi="宋体" w:cs="宋体" w:hint="eastAsia"/>
                <w:szCs w:val="21"/>
              </w:rPr>
            </w:pPr>
            <w:r>
              <w:rPr>
                <w:rFonts w:ascii="宋体" w:hAnsi="宋体" w:cs="宋体" w:hint="eastAsia"/>
                <w:szCs w:val="21"/>
              </w:rPr>
              <w:t>.每次审核的审核准则和范围是否得到规定？</w:t>
            </w:r>
          </w:p>
          <w:p w:rsidR="0015145A" w:rsidRDefault="0015145A" w:rsidP="00A77F65">
            <w:pPr>
              <w:spacing w:line="360" w:lineRule="auto"/>
              <w:rPr>
                <w:rFonts w:ascii="宋体" w:hAnsi="宋体" w:cs="宋体" w:hint="eastAsia"/>
                <w:szCs w:val="21"/>
              </w:rPr>
            </w:pPr>
            <w:r>
              <w:rPr>
                <w:rFonts w:ascii="宋体" w:hAnsi="宋体" w:cs="宋体" w:hint="eastAsia"/>
                <w:szCs w:val="21"/>
              </w:rPr>
              <w:lastRenderedPageBreak/>
              <w:t>#审核员选择是否可保证客观公正？</w:t>
            </w:r>
          </w:p>
          <w:p w:rsidR="0015145A" w:rsidRDefault="0015145A" w:rsidP="00A77F65">
            <w:pPr>
              <w:spacing w:line="360" w:lineRule="auto"/>
              <w:rPr>
                <w:rFonts w:ascii="宋体" w:hAnsi="宋体" w:cs="宋体" w:hint="eastAsia"/>
                <w:szCs w:val="21"/>
              </w:rPr>
            </w:pPr>
            <w:r>
              <w:rPr>
                <w:rFonts w:ascii="宋体" w:hAnsi="宋体" w:cs="宋体" w:hint="eastAsia"/>
                <w:szCs w:val="21"/>
              </w:rPr>
              <w:t>.相关部门是否获得审核结果报告？</w:t>
            </w:r>
          </w:p>
          <w:p w:rsidR="0015145A" w:rsidRDefault="0015145A" w:rsidP="00A77F65">
            <w:pPr>
              <w:spacing w:line="360" w:lineRule="auto"/>
              <w:rPr>
                <w:rFonts w:ascii="宋体" w:hAnsi="宋体" w:cs="宋体" w:hint="eastAsia"/>
                <w:szCs w:val="21"/>
              </w:rPr>
            </w:pPr>
            <w:r>
              <w:rPr>
                <w:rFonts w:ascii="宋体" w:hAnsi="宋体" w:cs="宋体" w:hint="eastAsia"/>
                <w:szCs w:val="21"/>
              </w:rPr>
              <w:t>.是否及时采取适当纠正和纠正措施？</w:t>
            </w:r>
          </w:p>
          <w:p w:rsidR="0015145A" w:rsidRDefault="0015145A" w:rsidP="00A77F65">
            <w:pPr>
              <w:spacing w:line="360" w:lineRule="auto"/>
              <w:rPr>
                <w:rFonts w:ascii="宋体" w:hAnsi="宋体" w:cs="宋体" w:hint="eastAsia"/>
                <w:b/>
                <w:szCs w:val="21"/>
              </w:rPr>
            </w:pPr>
            <w:r>
              <w:rPr>
                <w:rFonts w:ascii="宋体" w:hAnsi="宋体" w:cs="宋体" w:hint="eastAsia"/>
                <w:szCs w:val="21"/>
              </w:rPr>
              <w:t>.实施审核方案以及审核结果的记录是否得到保留？</w:t>
            </w:r>
          </w:p>
        </w:tc>
        <w:tc>
          <w:tcPr>
            <w:tcW w:w="567" w:type="dxa"/>
            <w:vAlign w:val="center"/>
          </w:tcPr>
          <w:p w:rsidR="0015145A" w:rsidRDefault="0015145A" w:rsidP="00A77F65">
            <w:pPr>
              <w:spacing w:line="360" w:lineRule="auto"/>
              <w:rPr>
                <w:rFonts w:ascii="宋体" w:hAnsi="宋体" w:cs="宋体" w:hint="eastAsia"/>
                <w:b/>
                <w:szCs w:val="21"/>
              </w:rPr>
            </w:pPr>
            <w:r>
              <w:rPr>
                <w:rFonts w:ascii="宋体" w:hAnsi="宋体" w:cs="宋体" w:hint="eastAsia"/>
                <w:b/>
                <w:szCs w:val="21"/>
              </w:rPr>
              <w:lastRenderedPageBreak/>
              <w:t>Q9.2</w:t>
            </w:r>
          </w:p>
        </w:tc>
        <w:tc>
          <w:tcPr>
            <w:tcW w:w="5529" w:type="dxa"/>
            <w:vAlign w:val="center"/>
          </w:tcPr>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编制有《内部审核控制程序》，程序中规定公司确定质量管理体系覆盖的每年（12个月）至少接受一次涉及所有条款活动的内部审核。</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提供有年度内部审核计划包括审核目的、范围、依据、频次、审核方式、审核日程安排。</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审核时间：20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0日进行了质量管理体系内部审核。</w:t>
            </w:r>
          </w:p>
          <w:p w:rsidR="0015145A" w:rsidRDefault="0015145A" w:rsidP="00A77F65">
            <w:pPr>
              <w:widowControl/>
              <w:spacing w:line="360" w:lineRule="auto"/>
              <w:jc w:val="left"/>
              <w:rPr>
                <w:rFonts w:ascii="宋体" w:hAnsi="宋体" w:cs="宋体" w:hint="eastAsia"/>
                <w:color w:val="000000"/>
                <w:szCs w:val="21"/>
              </w:rPr>
            </w:pPr>
            <w:r>
              <w:rPr>
                <w:rFonts w:ascii="宋体" w:hAnsi="宋体" w:cs="宋体" w:hint="eastAsia"/>
                <w:color w:val="000000"/>
                <w:szCs w:val="21"/>
              </w:rPr>
              <w:t>范围：公司质量体系覆盖的各部门、所有过程。</w:t>
            </w:r>
          </w:p>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t>审核组组成：</w:t>
            </w:r>
            <w:r w:rsidRPr="0015145A">
              <w:rPr>
                <w:rFonts w:ascii="宋体" w:hAnsi="宋体" w:cs="宋体" w:hint="eastAsia"/>
                <w:color w:val="000000"/>
                <w:szCs w:val="21"/>
              </w:rPr>
              <w:t>孙新领（生产）、李  鑫（品质）、时金花（行政）、熊文锋（业务）</w:t>
            </w:r>
          </w:p>
          <w:p w:rsidR="0015145A" w:rsidRDefault="0015145A" w:rsidP="00A77F65">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查公司内审员经培训，内审员基本能满足内审的能力要求；</w:t>
            </w:r>
          </w:p>
          <w:p w:rsidR="0015145A" w:rsidRDefault="0015145A" w:rsidP="00A77F65">
            <w:pPr>
              <w:widowControl/>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查《管理层审核检查表》，《行政部审核检查表》、《业务部审核检查表》，《生产部审核检查表》、《品质</w:t>
            </w:r>
            <w:r>
              <w:rPr>
                <w:rFonts w:ascii="宋体" w:hAnsi="宋体" w:cs="宋体" w:hint="eastAsia"/>
                <w:color w:val="000000"/>
                <w:szCs w:val="21"/>
              </w:rPr>
              <w:t>部审核检查表》审核过程及条款基本齐全，未出现审核本部门情况。</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对应有按审核计划实施审核的现场审核检查表，有审核条款、审核项目及审核记录，有基本内容，但记录较为简单。</w:t>
            </w:r>
          </w:p>
          <w:p w:rsidR="0015145A" w:rsidRDefault="0015145A" w:rsidP="00A77F65">
            <w:pPr>
              <w:widowControl/>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查，《内部管理体系审核报告》，审核结论：公司质量管理体系基本符合ISQ9001：2015质量管理体系要求，且运行有效。</w:t>
            </w:r>
          </w:p>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t>此次开据的《内审不符合项报告》</w:t>
            </w:r>
            <w:r>
              <w:rPr>
                <w:rFonts w:ascii="宋体" w:hAnsi="宋体" w:hint="eastAsia"/>
                <w:color w:val="000000"/>
                <w:szCs w:val="21"/>
              </w:rPr>
              <w:t>涉及</w:t>
            </w:r>
            <w:r>
              <w:rPr>
                <w:rFonts w:ascii="宋体" w:hAnsi="宋体" w:hint="eastAsia"/>
                <w:color w:val="000000"/>
                <w:szCs w:val="21"/>
              </w:rPr>
              <w:t>品质部</w:t>
            </w:r>
            <w:r w:rsidRPr="0015145A">
              <w:rPr>
                <w:rFonts w:ascii="宋体" w:hAnsi="宋体" w:hint="eastAsia"/>
                <w:color w:val="000000"/>
                <w:szCs w:val="21"/>
              </w:rPr>
              <w:t>7.1.5监视和测量资源</w:t>
            </w:r>
            <w:r>
              <w:rPr>
                <w:rFonts w:ascii="宋体" w:hAnsi="宋体" w:hint="eastAsia"/>
                <w:color w:val="000000"/>
                <w:szCs w:val="21"/>
              </w:rPr>
              <w:t>，针对该不符合项，</w:t>
            </w:r>
            <w:r w:rsidRPr="0015145A">
              <w:rPr>
                <w:rFonts w:ascii="宋体" w:hAnsi="宋体" w:hint="eastAsia"/>
                <w:color w:val="000000"/>
                <w:szCs w:val="21"/>
              </w:rPr>
              <w:t>责任部门已经对所产生的不符合原因进行了分析并采取了纠正措施，且验证有效。</w:t>
            </w:r>
          </w:p>
          <w:p w:rsidR="0015145A" w:rsidRDefault="0015145A" w:rsidP="00A77F65">
            <w:pPr>
              <w:widowControl/>
              <w:spacing w:line="360" w:lineRule="auto"/>
              <w:ind w:firstLineChars="150" w:firstLine="315"/>
              <w:jc w:val="left"/>
              <w:rPr>
                <w:rFonts w:ascii="宋体" w:hAnsi="宋体" w:cs="宋体" w:hint="eastAsia"/>
                <w:color w:val="000000"/>
                <w:szCs w:val="21"/>
              </w:rPr>
            </w:pPr>
            <w:r>
              <w:rPr>
                <w:rFonts w:ascii="宋体" w:hAnsi="宋体" w:cs="宋体" w:hint="eastAsia"/>
                <w:color w:val="000000"/>
                <w:szCs w:val="21"/>
              </w:rPr>
              <w:t>提供有《内部审核报告》查，审核结论：本公司质量体系得到了有效实施，运行实施保持了适宜性。</w:t>
            </w:r>
          </w:p>
          <w:p w:rsidR="0015145A" w:rsidRDefault="0015145A" w:rsidP="00A77F65">
            <w:pPr>
              <w:widowControl/>
              <w:spacing w:line="360" w:lineRule="auto"/>
              <w:ind w:firstLineChars="150" w:firstLine="315"/>
              <w:jc w:val="left"/>
              <w:rPr>
                <w:rFonts w:ascii="宋体" w:hAnsi="宋体" w:cs="宋体" w:hint="eastAsia"/>
                <w:color w:val="000000"/>
                <w:szCs w:val="21"/>
              </w:rPr>
            </w:pPr>
            <w:r>
              <w:rPr>
                <w:rFonts w:ascii="宋体" w:hAnsi="宋体" w:cs="宋体" w:hint="eastAsia"/>
                <w:color w:val="000000"/>
                <w:szCs w:val="21"/>
              </w:rPr>
              <w:t>通过内部审核，公司质量管理体系的建立实施是有效的，符合标准要求。</w:t>
            </w:r>
          </w:p>
          <w:p w:rsidR="0015145A" w:rsidRDefault="0015145A" w:rsidP="00A77F65">
            <w:pPr>
              <w:spacing w:line="360" w:lineRule="auto"/>
              <w:rPr>
                <w:rFonts w:ascii="宋体" w:hAnsi="宋体" w:cs="宋体" w:hint="eastAsia"/>
                <w:szCs w:val="21"/>
              </w:rPr>
            </w:pPr>
            <w:r>
              <w:rPr>
                <w:rFonts w:ascii="宋体" w:hAnsi="宋体" w:cs="宋体" w:hint="eastAsia"/>
                <w:color w:val="000000"/>
                <w:szCs w:val="21"/>
              </w:rPr>
              <w:t>公司内审基本符合要求。</w:t>
            </w:r>
          </w:p>
        </w:tc>
        <w:tc>
          <w:tcPr>
            <w:tcW w:w="708" w:type="dxa"/>
          </w:tcPr>
          <w:p w:rsidR="0015145A" w:rsidRDefault="00A77F65" w:rsidP="00A77F65">
            <w:pPr>
              <w:spacing w:line="360" w:lineRule="auto"/>
            </w:pPr>
            <w:r>
              <w:rPr>
                <w:rFonts w:hint="eastAsia"/>
              </w:rPr>
              <w:lastRenderedPageBreak/>
              <w:t>OK</w:t>
            </w:r>
          </w:p>
        </w:tc>
      </w:tr>
      <w:tr w:rsidR="0015145A" w:rsidTr="008A19AD">
        <w:trPr>
          <w:trHeight w:val="9303"/>
        </w:trPr>
        <w:tc>
          <w:tcPr>
            <w:tcW w:w="2376" w:type="dxa"/>
            <w:vAlign w:val="center"/>
          </w:tcPr>
          <w:p w:rsidR="0015145A" w:rsidRDefault="0015145A" w:rsidP="00A77F65">
            <w:pPr>
              <w:spacing w:line="360" w:lineRule="auto"/>
              <w:rPr>
                <w:rFonts w:ascii="宋体" w:hAnsi="宋体" w:cs="宋体" w:hint="eastAsia"/>
                <w:color w:val="000000"/>
                <w:szCs w:val="21"/>
              </w:rPr>
            </w:pPr>
            <w:r>
              <w:rPr>
                <w:rFonts w:ascii="宋体" w:hAnsi="宋体" w:cs="宋体" w:hint="eastAsia"/>
                <w:color w:val="000000"/>
                <w:szCs w:val="21"/>
              </w:rPr>
              <w:lastRenderedPageBreak/>
              <w:t>不合格和纠正措施（含10.2.1和10.2.2）</w:t>
            </w:r>
          </w:p>
          <w:p w:rsidR="0015145A" w:rsidRDefault="0015145A" w:rsidP="00A77F65">
            <w:pPr>
              <w:spacing w:line="360" w:lineRule="auto"/>
              <w:rPr>
                <w:rFonts w:ascii="宋体" w:hAnsi="宋体" w:cs="宋体" w:hint="eastAsia"/>
                <w:szCs w:val="21"/>
              </w:rPr>
            </w:pPr>
            <w:r>
              <w:rPr>
                <w:rFonts w:ascii="宋体" w:hAnsi="宋体" w:cs="宋体" w:hint="eastAsia"/>
                <w:szCs w:val="21"/>
              </w:rPr>
              <w:t xml:space="preserve">#如何应对包括投诉在内的不合格？ </w:t>
            </w:r>
          </w:p>
          <w:p w:rsidR="0015145A" w:rsidRDefault="0015145A" w:rsidP="00A77F65">
            <w:pPr>
              <w:spacing w:line="360" w:lineRule="auto"/>
              <w:rPr>
                <w:rFonts w:ascii="宋体" w:hAnsi="宋体" w:cs="宋体" w:hint="eastAsia"/>
                <w:szCs w:val="21"/>
              </w:rPr>
            </w:pPr>
            <w:r>
              <w:rPr>
                <w:rFonts w:ascii="宋体" w:hAnsi="宋体" w:cs="宋体" w:hint="eastAsia"/>
                <w:szCs w:val="21"/>
              </w:rPr>
              <w:t>.是否评审和分析不合格，确定不合格的原因，确定是否存在或可能发生类似的不合格，实施所需的措施，评审所采取的纠正措施的有效性？</w:t>
            </w:r>
          </w:p>
          <w:p w:rsidR="0015145A" w:rsidRDefault="0015145A" w:rsidP="00A77F65">
            <w:pPr>
              <w:spacing w:line="360" w:lineRule="auto"/>
              <w:rPr>
                <w:rFonts w:ascii="宋体" w:hAnsi="宋体" w:cs="宋体" w:hint="eastAsia"/>
                <w:szCs w:val="21"/>
              </w:rPr>
            </w:pPr>
            <w:r>
              <w:rPr>
                <w:rFonts w:ascii="宋体" w:hAnsi="宋体" w:cs="宋体" w:hint="eastAsia"/>
                <w:szCs w:val="21"/>
              </w:rPr>
              <w:t>.风险和机遇是否有适时更新？</w:t>
            </w:r>
          </w:p>
          <w:p w:rsidR="0015145A" w:rsidRDefault="0015145A" w:rsidP="00A77F65">
            <w:pPr>
              <w:spacing w:line="360" w:lineRule="auto"/>
              <w:rPr>
                <w:rFonts w:ascii="宋体" w:hAnsi="宋体" w:cs="宋体" w:hint="eastAsia"/>
                <w:szCs w:val="21"/>
              </w:rPr>
            </w:pPr>
            <w:r>
              <w:rPr>
                <w:rFonts w:ascii="宋体" w:hAnsi="宋体" w:cs="宋体" w:hint="eastAsia"/>
                <w:szCs w:val="21"/>
              </w:rPr>
              <w:t>.质量管理体系是否有更改？</w:t>
            </w:r>
          </w:p>
          <w:p w:rsidR="0015145A" w:rsidRDefault="0015145A" w:rsidP="00A77F65">
            <w:pPr>
              <w:spacing w:line="360" w:lineRule="auto"/>
              <w:rPr>
                <w:rFonts w:ascii="宋体" w:hAnsi="宋体" w:cs="宋体" w:hint="eastAsia"/>
                <w:szCs w:val="21"/>
              </w:rPr>
            </w:pPr>
            <w:r>
              <w:rPr>
                <w:rFonts w:ascii="宋体" w:hAnsi="宋体" w:cs="宋体" w:hint="eastAsia"/>
                <w:szCs w:val="21"/>
              </w:rPr>
              <w:t>.纠正措施与不合格的影响相适应？</w:t>
            </w:r>
          </w:p>
          <w:p w:rsidR="0015145A" w:rsidRDefault="0015145A" w:rsidP="00A77F65">
            <w:pPr>
              <w:spacing w:line="360" w:lineRule="auto"/>
              <w:rPr>
                <w:rFonts w:ascii="宋体" w:hAnsi="宋体" w:cs="宋体" w:hint="eastAsia"/>
                <w:color w:val="000000"/>
                <w:szCs w:val="21"/>
              </w:rPr>
            </w:pPr>
            <w:r>
              <w:rPr>
                <w:rFonts w:ascii="宋体" w:hAnsi="宋体" w:cs="宋体" w:hint="eastAsia"/>
                <w:szCs w:val="21"/>
              </w:rPr>
              <w:t>.是否有保留不合格性质、相关措施以及纠正措施结果的记录？</w:t>
            </w:r>
          </w:p>
          <w:p w:rsidR="0015145A" w:rsidRDefault="0015145A" w:rsidP="00A77F65">
            <w:pPr>
              <w:spacing w:line="360" w:lineRule="auto"/>
              <w:rPr>
                <w:rFonts w:ascii="宋体" w:hAnsi="宋体" w:cs="宋体" w:hint="eastAsia"/>
                <w:color w:val="000000"/>
                <w:spacing w:val="-4"/>
                <w:szCs w:val="21"/>
              </w:rPr>
            </w:pPr>
          </w:p>
        </w:tc>
        <w:tc>
          <w:tcPr>
            <w:tcW w:w="567" w:type="dxa"/>
            <w:vAlign w:val="center"/>
          </w:tcPr>
          <w:p w:rsidR="0015145A" w:rsidRDefault="0015145A" w:rsidP="00A77F65">
            <w:pPr>
              <w:spacing w:line="360" w:lineRule="auto"/>
              <w:rPr>
                <w:rFonts w:ascii="宋体" w:hAnsi="宋体" w:cs="宋体" w:hint="eastAsia"/>
                <w:b/>
                <w:szCs w:val="21"/>
              </w:rPr>
            </w:pPr>
            <w:r>
              <w:rPr>
                <w:rFonts w:ascii="宋体" w:hAnsi="宋体" w:cs="宋体" w:hint="eastAsia"/>
                <w:b/>
                <w:szCs w:val="21"/>
              </w:rPr>
              <w:t>Q10.2</w:t>
            </w:r>
          </w:p>
        </w:tc>
        <w:tc>
          <w:tcPr>
            <w:tcW w:w="5529" w:type="dxa"/>
            <w:vAlign w:val="center"/>
          </w:tcPr>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公司制定《改进控制程序》及《不合格品控制程序》，实施纠正措施，消除不合格的原因，以防止其再发生。在程序文件中规定了对不合格品的处理要求，对采购产品发现不合格一般进行退货或换货，如需让步接收时，报总经理批准实施；半成品、成品发现的不合格品由技术部组织评审，供销部按评审结果进行处置。不合格品处理程序和机构健全，所采取的纠正措施与不合格的影响相适应。</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提供有</w:t>
            </w:r>
            <w:r>
              <w:rPr>
                <w:rFonts w:ascii="宋体" w:hAnsi="宋体" w:cs="宋体" w:hint="eastAsia"/>
                <w:color w:val="000000"/>
                <w:szCs w:val="21"/>
              </w:rPr>
              <w:t>《不合格品报告单》和《纠正措施报告</w:t>
            </w:r>
            <w:r>
              <w:rPr>
                <w:rFonts w:ascii="宋体" w:hAnsi="宋体" w:cs="宋体" w:hint="eastAsia"/>
                <w:color w:val="000000"/>
                <w:szCs w:val="21"/>
              </w:rPr>
              <w:t>》1份</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时间：20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 xml:space="preserve">日  </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责任部门：生产部</w:t>
            </w:r>
          </w:p>
          <w:p w:rsidR="0015145A" w:rsidRDefault="0015145A" w:rsidP="00A77F65">
            <w:pPr>
              <w:spacing w:line="360" w:lineRule="auto"/>
              <w:ind w:firstLineChars="200" w:firstLine="420"/>
              <w:rPr>
                <w:rFonts w:ascii="宋体" w:hAnsi="宋体" w:cs="宋体" w:hint="eastAsia"/>
                <w:kern w:val="0"/>
                <w:sz w:val="24"/>
              </w:rPr>
            </w:pPr>
            <w:r>
              <w:rPr>
                <w:rFonts w:ascii="宋体" w:hAnsi="宋体" w:cs="宋体" w:hint="eastAsia"/>
                <w:color w:val="000000"/>
                <w:szCs w:val="21"/>
              </w:rPr>
              <w:t>不合格事实描述：</w:t>
            </w:r>
            <w:r w:rsidRPr="000C7F92">
              <w:rPr>
                <w:rFonts w:ascii="宋体" w:hAnsi="宋体" w:cs="宋体"/>
                <w:kern w:val="0"/>
                <w:sz w:val="24"/>
              </w:rPr>
              <w:t>PBM19</w:t>
            </w:r>
            <w:r w:rsidRPr="000C7F92">
              <w:rPr>
                <w:rFonts w:ascii="宋体" w:hAnsi="宋体" w:cs="宋体" w:hint="eastAsia"/>
                <w:kern w:val="0"/>
                <w:sz w:val="24"/>
              </w:rPr>
              <w:t>金属开关按键</w:t>
            </w:r>
            <w:r>
              <w:rPr>
                <w:rFonts w:ascii="宋体" w:hAnsi="宋体" w:cs="宋体" w:hint="eastAsia"/>
                <w:kern w:val="0"/>
                <w:sz w:val="24"/>
              </w:rPr>
              <w:t>12件锐棱没有倒钝，不符合出厂标准</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原因分析：</w:t>
            </w:r>
            <w:r w:rsidRPr="0015145A">
              <w:rPr>
                <w:rFonts w:ascii="宋体" w:hAnsi="宋体" w:cs="宋体" w:hint="eastAsia"/>
                <w:color w:val="000000"/>
                <w:szCs w:val="21"/>
              </w:rPr>
              <w:t>操作员没有看清图纸上的技术要求，导致批量事故。</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纠正措施：1、</w:t>
            </w:r>
            <w:r w:rsidRPr="0015145A">
              <w:rPr>
                <w:rFonts w:ascii="宋体" w:hAnsi="宋体" w:cs="宋体" w:hint="eastAsia"/>
                <w:color w:val="000000"/>
                <w:szCs w:val="21"/>
              </w:rPr>
              <w:t>责令该生产班长立即对该操作人员进行教育、指导，按作业指导书进行作业，</w:t>
            </w:r>
            <w:r>
              <w:rPr>
                <w:rFonts w:ascii="宋体" w:hAnsi="宋体" w:cs="宋体" w:hint="eastAsia"/>
                <w:color w:val="000000"/>
                <w:szCs w:val="21"/>
              </w:rPr>
              <w:t>2、</w:t>
            </w:r>
            <w:r w:rsidR="00347F66" w:rsidRPr="00347F66">
              <w:rPr>
                <w:rFonts w:ascii="宋体" w:hAnsi="宋体" w:cs="宋体" w:hint="eastAsia"/>
                <w:color w:val="000000"/>
                <w:szCs w:val="21"/>
              </w:rPr>
              <w:t>品质部检验人员加大抽检频次，及时发现问题并汇报处理。</w:t>
            </w:r>
            <w:r>
              <w:rPr>
                <w:rFonts w:ascii="宋体" w:hAnsi="宋体" w:cs="宋体" w:hint="eastAsia"/>
                <w:color w:val="000000"/>
                <w:szCs w:val="21"/>
              </w:rPr>
              <w:t>验证结果：合格。</w:t>
            </w:r>
            <w:r>
              <w:rPr>
                <w:rFonts w:ascii="宋体" w:hAnsi="宋体" w:cs="宋体" w:hint="eastAsia"/>
                <w:color w:val="000000"/>
                <w:szCs w:val="21"/>
              </w:rPr>
              <w:tab/>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 验证人：</w:t>
            </w:r>
            <w:r w:rsidR="00347F66">
              <w:rPr>
                <w:rFonts w:ascii="宋体" w:hAnsi="宋体" w:cs="宋体" w:hint="eastAsia"/>
                <w:color w:val="000000"/>
                <w:szCs w:val="21"/>
              </w:rPr>
              <w:t>时金花</w:t>
            </w:r>
            <w:r>
              <w:rPr>
                <w:rFonts w:ascii="宋体" w:hAnsi="宋体" w:cs="宋体" w:hint="eastAsia"/>
                <w:color w:val="000000"/>
                <w:szCs w:val="21"/>
              </w:rPr>
              <w:t xml:space="preserve">  20</w:t>
            </w:r>
            <w:r w:rsidR="00347F66">
              <w:rPr>
                <w:rFonts w:ascii="宋体" w:hAnsi="宋体" w:cs="宋体" w:hint="eastAsia"/>
                <w:color w:val="000000"/>
                <w:szCs w:val="21"/>
              </w:rPr>
              <w:t>20</w:t>
            </w:r>
            <w:r>
              <w:rPr>
                <w:rFonts w:ascii="宋体" w:hAnsi="宋体" w:cs="宋体" w:hint="eastAsia"/>
                <w:color w:val="000000"/>
                <w:szCs w:val="21"/>
              </w:rPr>
              <w:t>.</w:t>
            </w:r>
            <w:r w:rsidR="00347F66">
              <w:rPr>
                <w:rFonts w:ascii="宋体" w:hAnsi="宋体" w:cs="宋体" w:hint="eastAsia"/>
                <w:color w:val="000000"/>
                <w:szCs w:val="21"/>
              </w:rPr>
              <w:t>2</w:t>
            </w:r>
            <w:r>
              <w:rPr>
                <w:rFonts w:ascii="宋体" w:hAnsi="宋体" w:cs="宋体" w:hint="eastAsia"/>
                <w:color w:val="000000"/>
                <w:szCs w:val="21"/>
              </w:rPr>
              <w:t>.</w:t>
            </w:r>
            <w:r w:rsidR="00347F66">
              <w:rPr>
                <w:rFonts w:ascii="宋体" w:hAnsi="宋体" w:cs="宋体" w:hint="eastAsia"/>
                <w:color w:val="000000"/>
                <w:szCs w:val="21"/>
              </w:rPr>
              <w:t>20</w:t>
            </w:r>
          </w:p>
          <w:p w:rsidR="0015145A" w:rsidRDefault="0015145A" w:rsidP="00A77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纠正措施实施基本有效。</w:t>
            </w:r>
          </w:p>
        </w:tc>
        <w:tc>
          <w:tcPr>
            <w:tcW w:w="708" w:type="dxa"/>
          </w:tcPr>
          <w:p w:rsidR="0015145A" w:rsidRDefault="00A77F65" w:rsidP="00A77F65">
            <w:pPr>
              <w:spacing w:line="360" w:lineRule="auto"/>
            </w:pPr>
            <w:r>
              <w:rPr>
                <w:rFonts w:hint="eastAsia"/>
              </w:rPr>
              <w:t>OK</w:t>
            </w:r>
          </w:p>
        </w:tc>
      </w:tr>
    </w:tbl>
    <w:p w:rsidR="007322BC" w:rsidRDefault="006478EF">
      <w:r>
        <w:ptab w:relativeTo="margin" w:alignment="center" w:leader="none"/>
      </w:r>
    </w:p>
    <w:p w:rsidR="007322BC" w:rsidRDefault="007322BC"/>
    <w:p w:rsidR="007322BC" w:rsidRDefault="007322BC"/>
    <w:p w:rsidR="007322BC" w:rsidRDefault="006478EF" w:rsidP="007322BC">
      <w:pPr>
        <w:pStyle w:val="a4"/>
      </w:pPr>
      <w:r>
        <w:rPr>
          <w:rFonts w:hint="eastAsia"/>
        </w:rPr>
        <w:t>说明：不符合标注</w:t>
      </w:r>
      <w:r>
        <w:rPr>
          <w:rFonts w:hint="eastAsia"/>
        </w:rPr>
        <w:t>N</w:t>
      </w:r>
    </w:p>
    <w:sectPr w:rsidR="007322BC" w:rsidSect="008A19AD">
      <w:headerReference w:type="default" r:id="rId8"/>
      <w:footerReference w:type="default" r:id="rId9"/>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C66" w:rsidRDefault="00E14C66" w:rsidP="00BC5BFA">
      <w:r>
        <w:separator/>
      </w:r>
    </w:p>
  </w:endnote>
  <w:endnote w:type="continuationSeparator" w:id="1">
    <w:p w:rsidR="00E14C66" w:rsidRDefault="00E14C66" w:rsidP="00BC5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322BC" w:rsidRDefault="009B2F02">
            <w:pPr>
              <w:pStyle w:val="a4"/>
              <w:jc w:val="center"/>
            </w:pPr>
            <w:r>
              <w:rPr>
                <w:b/>
                <w:sz w:val="24"/>
                <w:szCs w:val="24"/>
              </w:rPr>
              <w:fldChar w:fldCharType="begin"/>
            </w:r>
            <w:r w:rsidR="007322BC">
              <w:rPr>
                <w:b/>
              </w:rPr>
              <w:instrText>PAGE</w:instrText>
            </w:r>
            <w:r>
              <w:rPr>
                <w:b/>
                <w:sz w:val="24"/>
                <w:szCs w:val="24"/>
              </w:rPr>
              <w:fldChar w:fldCharType="separate"/>
            </w:r>
            <w:r w:rsidR="00A77F65">
              <w:rPr>
                <w:b/>
                <w:noProof/>
              </w:rPr>
              <w:t>9</w:t>
            </w:r>
            <w:r>
              <w:rPr>
                <w:b/>
                <w:sz w:val="24"/>
                <w:szCs w:val="24"/>
              </w:rPr>
              <w:fldChar w:fldCharType="end"/>
            </w:r>
            <w:r w:rsidR="007322BC">
              <w:rPr>
                <w:lang w:val="zh-CN"/>
              </w:rPr>
              <w:t xml:space="preserve"> / </w:t>
            </w:r>
            <w:r>
              <w:rPr>
                <w:b/>
                <w:sz w:val="24"/>
                <w:szCs w:val="24"/>
              </w:rPr>
              <w:fldChar w:fldCharType="begin"/>
            </w:r>
            <w:r w:rsidR="007322BC">
              <w:rPr>
                <w:b/>
              </w:rPr>
              <w:instrText>NUMPAGES</w:instrText>
            </w:r>
            <w:r>
              <w:rPr>
                <w:b/>
                <w:sz w:val="24"/>
                <w:szCs w:val="24"/>
              </w:rPr>
              <w:fldChar w:fldCharType="separate"/>
            </w:r>
            <w:r w:rsidR="00A77F65">
              <w:rPr>
                <w:b/>
                <w:noProof/>
              </w:rPr>
              <w:t>9</w:t>
            </w:r>
            <w:r>
              <w:rPr>
                <w:b/>
                <w:sz w:val="24"/>
                <w:szCs w:val="24"/>
              </w:rPr>
              <w:fldChar w:fldCharType="end"/>
            </w:r>
          </w:p>
        </w:sdtContent>
      </w:sdt>
    </w:sdtContent>
  </w:sdt>
  <w:p w:rsidR="007322BC" w:rsidRDefault="007322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C66" w:rsidRDefault="00E14C66" w:rsidP="00BC5BFA">
      <w:r>
        <w:separator/>
      </w:r>
    </w:p>
  </w:footnote>
  <w:footnote w:type="continuationSeparator" w:id="1">
    <w:p w:rsidR="00E14C66" w:rsidRDefault="00E14C66" w:rsidP="00BC5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BC" w:rsidRPr="00390345" w:rsidRDefault="007322BC" w:rsidP="00B916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322BC" w:rsidRDefault="009B2F02" w:rsidP="007322B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322BC" w:rsidRPr="000B51BD" w:rsidRDefault="007322BC" w:rsidP="007322BC">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322BC" w:rsidRPr="00390345">
      <w:rPr>
        <w:rStyle w:val="CharChar1"/>
        <w:rFonts w:hint="default"/>
        <w:w w:val="90"/>
      </w:rPr>
      <w:t>Beijing International Standard united Certification Co.,Ltd.</w:t>
    </w:r>
  </w:p>
  <w:p w:rsidR="007322BC" w:rsidRDefault="007322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7985"/>
    <w:multiLevelType w:val="singleLevel"/>
    <w:tmpl w:val="074A7985"/>
    <w:lvl w:ilvl="0">
      <w:start w:val="1"/>
      <w:numFmt w:val="decimal"/>
      <w:suff w:val="nothing"/>
      <w:lvlText w:val="%1、"/>
      <w:lvlJc w:val="left"/>
    </w:lvl>
  </w:abstractNum>
  <w:abstractNum w:abstractNumId="1">
    <w:nsid w:val="4D5B6CEA"/>
    <w:multiLevelType w:val="hybridMultilevel"/>
    <w:tmpl w:val="0D46856A"/>
    <w:lvl w:ilvl="0" w:tplc="8E48D2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BF21E7"/>
    <w:multiLevelType w:val="singleLevel"/>
    <w:tmpl w:val="59BF21E7"/>
    <w:lvl w:ilvl="0">
      <w:start w:val="1"/>
      <w:numFmt w:val="decimal"/>
      <w:suff w:val="nothing"/>
      <w:lvlText w:val="%1、"/>
      <w:lvlJc w:val="left"/>
    </w:lvl>
  </w:abstractNum>
  <w:abstractNum w:abstractNumId="3">
    <w:nsid w:val="77E6777A"/>
    <w:multiLevelType w:val="hybridMultilevel"/>
    <w:tmpl w:val="AEDA58B0"/>
    <w:lvl w:ilvl="0" w:tplc="7C52D6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BFA"/>
    <w:rsid w:val="0000658C"/>
    <w:rsid w:val="00014DF7"/>
    <w:rsid w:val="00056160"/>
    <w:rsid w:val="0005645D"/>
    <w:rsid w:val="000B4789"/>
    <w:rsid w:val="0015145A"/>
    <w:rsid w:val="00183D3D"/>
    <w:rsid w:val="001B751B"/>
    <w:rsid w:val="00224697"/>
    <w:rsid w:val="002D6799"/>
    <w:rsid w:val="00347F66"/>
    <w:rsid w:val="004034F8"/>
    <w:rsid w:val="00462FC8"/>
    <w:rsid w:val="00484D7D"/>
    <w:rsid w:val="004B7AED"/>
    <w:rsid w:val="005F164A"/>
    <w:rsid w:val="00622948"/>
    <w:rsid w:val="006478EF"/>
    <w:rsid w:val="00681398"/>
    <w:rsid w:val="006827DA"/>
    <w:rsid w:val="006A7D90"/>
    <w:rsid w:val="007322BC"/>
    <w:rsid w:val="007A4FCE"/>
    <w:rsid w:val="007C0493"/>
    <w:rsid w:val="00837F20"/>
    <w:rsid w:val="008A19AD"/>
    <w:rsid w:val="009860DA"/>
    <w:rsid w:val="009B2F02"/>
    <w:rsid w:val="00A55298"/>
    <w:rsid w:val="00A73596"/>
    <w:rsid w:val="00A77F65"/>
    <w:rsid w:val="00A9267D"/>
    <w:rsid w:val="00AA5D9D"/>
    <w:rsid w:val="00B174A2"/>
    <w:rsid w:val="00B6285F"/>
    <w:rsid w:val="00B916CE"/>
    <w:rsid w:val="00BA6259"/>
    <w:rsid w:val="00BB7CA4"/>
    <w:rsid w:val="00BC5BFA"/>
    <w:rsid w:val="00C30F63"/>
    <w:rsid w:val="00D00588"/>
    <w:rsid w:val="00D01C02"/>
    <w:rsid w:val="00DB3908"/>
    <w:rsid w:val="00DE1F31"/>
    <w:rsid w:val="00E12914"/>
    <w:rsid w:val="00E14C66"/>
    <w:rsid w:val="00E250C5"/>
    <w:rsid w:val="00E84C7B"/>
    <w:rsid w:val="00F01D5A"/>
    <w:rsid w:val="00F267BC"/>
    <w:rsid w:val="00F86966"/>
    <w:rsid w:val="00FE1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rsid w:val="006A7D90"/>
    <w:pPr>
      <w:widowControl w:val="0"/>
      <w:autoSpaceDE w:val="0"/>
      <w:autoSpaceDN w:val="0"/>
      <w:adjustRightInd w:val="0"/>
    </w:pPr>
    <w:rPr>
      <w:rFonts w:ascii="宋体" w:eastAsia="宋体" w:hAnsi="Times New Roman" w:cs="宋体"/>
      <w:color w:val="000000"/>
      <w:sz w:val="24"/>
      <w:szCs w:val="24"/>
    </w:rPr>
  </w:style>
  <w:style w:type="paragraph" w:styleId="a6">
    <w:name w:val="Block Text"/>
    <w:basedOn w:val="a"/>
    <w:qFormat/>
    <w:rsid w:val="00E250C5"/>
    <w:pPr>
      <w:tabs>
        <w:tab w:val="left" w:pos="709"/>
        <w:tab w:val="left" w:pos="1069"/>
        <w:tab w:val="left" w:pos="2149"/>
      </w:tabs>
      <w:ind w:left="1429" w:right="194"/>
    </w:pPr>
    <w:rPr>
      <w:rFonts w:ascii="楷体_GB2312" w:eastAsia="楷体_GB2312"/>
      <w:sz w:val="24"/>
    </w:rPr>
  </w:style>
  <w:style w:type="paragraph" w:styleId="a7">
    <w:name w:val="List Paragraph"/>
    <w:basedOn w:val="a"/>
    <w:uiPriority w:val="99"/>
    <w:rsid w:val="00014DF7"/>
    <w:pPr>
      <w:ind w:firstLineChars="200" w:firstLine="420"/>
    </w:pPr>
  </w:style>
</w:styles>
</file>

<file path=word/webSettings.xml><?xml version="1.0" encoding="utf-8"?>
<w:webSettings xmlns:r="http://schemas.openxmlformats.org/officeDocument/2006/relationships" xmlns:w="http://schemas.openxmlformats.org/wordprocessingml/2006/main">
  <w:divs>
    <w:div w:id="1498573428">
      <w:bodyDiv w:val="1"/>
      <w:marLeft w:val="0"/>
      <w:marRight w:val="0"/>
      <w:marTop w:val="0"/>
      <w:marBottom w:val="0"/>
      <w:divBdr>
        <w:top w:val="none" w:sz="0" w:space="0" w:color="auto"/>
        <w:left w:val="none" w:sz="0" w:space="0" w:color="auto"/>
        <w:bottom w:val="none" w:sz="0" w:space="0" w:color="auto"/>
        <w:right w:val="none" w:sz="0" w:space="0" w:color="auto"/>
      </w:divBdr>
      <w:divsChild>
        <w:div w:id="13321739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9</Pages>
  <Words>876</Words>
  <Characters>4994</Characters>
  <Application>Microsoft Office Word</Application>
  <DocSecurity>0</DocSecurity>
  <Lines>41</Lines>
  <Paragraphs>11</Paragraphs>
  <ScaleCrop>false</ScaleCrop>
  <Company>China</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cp:revision>
  <dcterms:created xsi:type="dcterms:W3CDTF">2019-09-07T09:08:00Z</dcterms:created>
  <dcterms:modified xsi:type="dcterms:W3CDTF">2020-06-23T04:43:00Z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