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瀚金照明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5 8:30:00上午至2024-11-05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