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20616-2023-QEO-2024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四川省晨田机床制造有限公司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91511025MA6773YE1Y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四川省晨田机床制造有限公司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四川省内江市资中县经开区凤凰岭片区凤翔东路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四川省内江市资中县经开区凤凰岭片区凤翔东路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Q：金属切削机床制造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E：金属切削机床制造所涉及场所的相关环境管理活动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O：金属切削机床制造所涉及场所的相关职业健康安全管理活动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四川省晨田机床制造有限公司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四川省内江市资中县经开区凤凰岭片区凤翔东路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四川省内江市资中县经开区凤凰岭片区凤翔东路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Q：金属切削机床制造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E：金属切削机床制造所涉及场所的相关环境管理活动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O：金属切削机床制造所涉及场所的相关职业健康安全管理活动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