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1120-2021-2024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鞍山钢峰风机有限责任公司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2024年11月05日 上午至2024年11月05日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