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广州联众仪器有限公司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2024-11-05 14:00:00下午至2024-11-05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