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北京国电瑞恒科技有限公司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1233-2022-QEO-2024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上午至2024年11月06日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北京国电瑞恒科技有限公司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