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20806-2024-Q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山西加力新材料科技有限公司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91149900MA0KA26N1L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山西加力新材料科技有限公司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阳泉盂县南娄镇下曹村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阳泉盂县南娄镇下曹村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高分子材料的加工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山西加力新材料科技有限公司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阳泉盂县南娄镇下曹村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阳泉盂县南娄镇下曹村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高分子材料的加工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