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山西加力新材料科技有限公司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强兴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2024年12月02日 上午至2024年12月02日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张进国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