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珠海市东港兴渔船保养服务部</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2024-10-29 8:30:00下午至2024-10-29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珠海市桂山岛桂山镇政府二楼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珠海市香洲区南屏镇宁港路121号的A2栋201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2024年10月30日 下午至2024年11月02日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