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安平县精织丝网制品有限公司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11170-2024-QEO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下午至2024年11月01日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2024-10-30 8:30:00下午至2024-10-30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安平县精织丝网制品有限公司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