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209-2022-AA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