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河北鹏英新材料科技有限公司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2024年10月29日 上午至2024年10月30日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