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20798-2024-QEO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重庆通科新型建材有限公司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91500116MA5U865W7G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重庆通科新型建材有限公司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重庆市江津区仁沱社区三组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重庆市九龙坡区二郎路88号浩博星钻2幢11-5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Q：混凝土外加剂的销售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E：混凝土外加剂的销售所涉及场所的相关环境管理活动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O：混凝土外加剂的销售所涉及场所的相关职业健康安全管理活动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重庆通科新型建材有限公司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重庆市江津区仁沱社区三组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重庆市九龙坡区二郎路88号浩博星钻2幢11-5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Q：混凝土外加剂的销售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E：混凝土外加剂的销售所涉及场所的相关环境管理活动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O：混凝土外加剂的销售所涉及场所的相关职业健康安全管理活动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