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10636-2023-QEO-2024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成都京隧科技有限公司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91510106MA6CB7LH07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成都京隧科技有限公司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四川省成都市金牛区金府路660号1幢4层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成都市双流区梓州大道6900号微企创意中心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Q：机械设备、金属材料、金属制品、橡胶制品、电子产品、电线电缆的销售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E：机械设备、金属材料、金属制品、橡胶制品、电子产品、电线电缆的销售所涉及场所的相关环境管理活动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O：机械设备、金属材料、金属制品、橡胶制品、电子产品、电线电缆的销售所涉及场所的相关职业健康安全管理活动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成都京隧科技有限公司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四川省成都市金牛区金府路660号1幢4层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成都市双流区梓州大道6900号微企创意中心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Q：机械设备、金属材料、金属制品、橡胶制品、电子产品、电线电缆的销售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E：机械设备、金属材料、金属制品、橡胶制品、电子产品、电线电缆的销售所涉及场所的相关环境管理活动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O：机械设备、金属材料、金属制品、橡胶制品、电子产品、电线电缆的销售所涉及场所的相关职业健康安全管理活动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