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11167-2024-QEO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河北欧胜西贸易有限公司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91130108MA0F6AKH73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河北欧胜西贸易有限公司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河北省石家庄市裕华区翟营南大街52号鸿昇广场A座1501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河北省石家庄市裕华区翟营南大街52号鸿昇广场A座1501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Q：建筑材料（地膜、透气膜）、五金交电、日用百货、办公耗材、一般劳保用品、文化用品、体育用品、丝网制品、机械设备、玻纤制品的销售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E：建筑材料（地膜、透气膜）、五金交电、日用百货、办公耗材、一般劳保用品、文化用品、体育用品、丝网制品、机械设备、玻纤制品的销售所涉及场所的相关环境管理活动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O：建筑材料（地膜、透气膜）、五金交电、日用百货、办公耗材、一般劳保用品、文化用品、体育用品、丝网制品、机械设备、玻纤制品的销售所涉及场所的相关职业健康安全管理活动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河北欧胜西贸易有限公司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河北省石家庄市裕华区翟营南大街52号鸿昇广场A座1501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河北省石家庄市裕华区翟营南大街52号鸿昇广场A座1501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Q：建筑材料（地膜、透气膜）、五金交电、日用百货、办公耗材、一般劳保用品、文化用品、体育用品、丝网制品、机械设备、玻纤制品的销售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E：建筑材料（地膜、透气膜）、五金交电、日用百货、办公耗材、一般劳保用品、文化用品、体育用品、丝网制品、机械设备、玻纤制品的销售所涉及场所的相关环境管理活动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O：建筑材料（地膜、透气膜）、五金交电、日用百货、办公耗材、一般劳保用品、文化用品、体育用品、丝网制品、机械设备、玻纤制品的销售所涉及场所的相关职业健康安全管理活动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