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11164-2024-E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任丘市瑞明线缆轴盘有限公司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2023-N1EMS-2263722</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上午至2024年10月24日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任丘市吕公堡北罗村村南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任丘市吕公堡北罗村村南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