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淮北索祥商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淮北市相山区华松时代(南区)24幢一单元60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文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140573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5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5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初级农产品（蔬菜、畜禽肉）、预包装食品（含冷藏冷冻食品）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9日 下午至2020年06月21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