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55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嘉贝宠物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MA080DWR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嘉贝宠物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南和区贾宋镇宠物产业创业基地4号厂房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南和区贾宋镇宠物产业创业基地4号厂房1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河北省邢台市南和区贾宋镇宠物产业创业基地4号厂房1层邢台嘉贝宠物食品有限公司的宠物零食饲料的生产（需资质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嘉贝宠物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南和区贾宋镇宠物产业创业基地4号厂房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南和区贾宋镇宠物产业创业基地4号厂房1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河北省邢台市南和区贾宋镇宠物产业创业基地4号厂房1层邢台嘉贝宠物食品有限公司的宠物零食饲料的生产（需资质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