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金卡智能集团（杭州）有限公司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1252-2022-2024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1252-2022-2024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金卡智能集团（杭州）有限公司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ISC-2022-1505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2027-12-06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2024年11月18日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