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1252-2022-2024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金卡智能集团（杭州）有限公司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2024年11月18日 上午至2024年11月20日 上午 (共2.5天)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