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0674-2022-QH-2024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桐庐绿合生态农业开发有限公司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任泽华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91330122311359168k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Q:未认可,H:未认可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Q：GB/T19001-2016/ISO9001:2015,H：危害分析与关键控制点（HACCP）体系认证要求（V1.0）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桐庐绿合生态农业开发有限公司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浙江省杭州市桐庐县合村乡岭源村中村自然村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浙江省杭州市桐庐县合村乡后溪村陈村106号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Q：肉的分割和销售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H：位于浙江省杭州市桐庐县合村乡后溪村陈村106号桐庐绿合生态农业开发有限公司加工车间的肉的分割和销售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桐庐绿合生态农业开发有限公司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浙江省杭州市桐庐县合村乡岭源村中村自然村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浙江省杭州市桐庐县合村乡后溪村陈村106号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Q：肉的分割和销售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H：位于浙江省杭州市桐庐县合村乡后溪村陈村106号桐庐绿合生态农业开发有限公司加工车间的肉的分割和销售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